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Hierarchical Impedance-Based Tracking Control of Kinematically Redundant Robots | IEEE Journals &amp; Magazine | IEEE Xplore</w:t>
      </w:r>
      <w:br/>
      <w:hyperlink r:id="rId7" w:history="1">
        <w:r>
          <w:rPr>
            <w:color w:val="2980b9"/>
            <w:u w:val="single"/>
          </w:rPr>
          <w:t xml:space="preserve">https://ieeexplore.ieee.org/document/8887212</w:t>
        </w:r>
      </w:hyperlink>
    </w:p>
    <w:p>
      <w:pPr>
        <w:pStyle w:val="Heading1"/>
      </w:pPr>
      <w:bookmarkStart w:id="2" w:name="_Toc2"/>
      <w:r>
        <w:t>Article summary:</w:t>
      </w:r>
      <w:bookmarkEnd w:id="2"/>
    </w:p>
    <w:p>
      <w:pPr>
        <w:jc w:val="both"/>
      </w:pPr>
      <w:r>
        <w:rPr/>
        <w:t xml:space="preserve">1. This article presents a hierarchical multi-objective controller for trajectory tracking that ensures both asymptotic stability of the equilibrium and a desired contact impedance at the same time.</w:t>
      </w:r>
    </w:p>
    <w:p>
      <w:pPr>
        <w:jc w:val="both"/>
      </w:pPr>
      <w:r>
        <w:rPr/>
        <w:t xml:space="preserve">2. The control law simplifies to the established hierarchical regulation controller if the desired task-space trajectories are stopped.</w:t>
      </w:r>
    </w:p>
    <w:p>
      <w:pPr>
        <w:jc w:val="both"/>
      </w:pPr>
      <w:r>
        <w:rPr/>
        <w:t xml:space="preserve">3. The theoretical findings are validated in simulations and compared with the state of the art, and experiments on a standard torque-controlled lightweight robot are conducted to confirm the presented controller.</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well written and provides an in-depth analysis of hierarchical impedance-based tracking control of kinematically redundant robots. It is clear that the authors have done extensive research into this topic, as evidenced by their comprehensive review of existing literature on this subject. Furthermore, they provide detailed explanations of their proposed approach, which makes it easy to understand for readers who may not be familiar with robotics or control theory.</w:t>
      </w:r>
    </w:p>
    <w:p>
      <w:pPr>
        <w:jc w:val="both"/>
      </w:pPr>
      <w:r>
        <w:rPr/>
        <w:t xml:space="preserve">The article does not appear to be biased or one-sided in its reporting, as it provides an objective overview of both existing approaches and their limitations, as well as a thorough explanation of their own proposed approach. Additionally, all claims made by the authors are supported by evidence from simulations and experiments conducted on a standard torque-controlled lightweight robot.</w:t>
      </w:r>
    </w:p>
    <w:p>
      <w:pPr>
        <w:jc w:val="both"/>
      </w:pPr>
      <w:r>
        <w:rPr/>
        <w:t xml:space="preserve">The only potential issue with this article is that it does not explore any counterarguments or alternative approaches to solving this problem. However, given that this is an academic paper rather than a comprehensive review of all possible solutions to this problem, this omission can be forgiven.</w:t>
      </w:r>
    </w:p>
    <w:p>
      <w:pPr>
        <w:jc w:val="both"/>
      </w:pPr>
      <w:r>
        <w:rPr/>
        <w:t xml:space="preserve">In conclusion, this article appears to be trustworthy and reliable in its reporting on hierarchical impedance-based tracking control of kinematically redundant robots. It provides an objective overview of existing approaches and their limitations, as well as a thorough explanation of their own proposed approach which is supported by evidence from simulations and experiments conducted on a standard torque-controlled lightweight robot.</w:t>
      </w:r>
    </w:p>
    <w:p>
      <w:pPr>
        <w:pStyle w:val="Heading1"/>
      </w:pPr>
      <w:bookmarkStart w:id="5" w:name="_Toc5"/>
      <w:r>
        <w:t>Topics for further research:</w:t>
      </w:r>
      <w:bookmarkEnd w:id="5"/>
    </w:p>
    <w:p>
      <w:pPr>
        <w:spacing w:after="0"/>
        <w:numPr>
          <w:ilvl w:val="0"/>
          <w:numId w:val="2"/>
        </w:numPr>
      </w:pPr>
      <w:r>
        <w:rPr/>
        <w:t xml:space="preserve">Hierarchical impedance-based tracking control</w:t>
      </w:r>
    </w:p>
    <w:p>
      <w:pPr>
        <w:spacing w:after="0"/>
        <w:numPr>
          <w:ilvl w:val="0"/>
          <w:numId w:val="2"/>
        </w:numPr>
      </w:pPr>
      <w:r>
        <w:rPr/>
        <w:t xml:space="preserve">Kinematically redundant robots</w:t>
      </w:r>
    </w:p>
    <w:p>
      <w:pPr>
        <w:spacing w:after="0"/>
        <w:numPr>
          <w:ilvl w:val="0"/>
          <w:numId w:val="2"/>
        </w:numPr>
      </w:pPr>
      <w:r>
        <w:rPr/>
        <w:t xml:space="preserve">Torque-controlled lightweight robot</w:t>
      </w:r>
    </w:p>
    <w:p>
      <w:pPr>
        <w:spacing w:after="0"/>
        <w:numPr>
          <w:ilvl w:val="0"/>
          <w:numId w:val="2"/>
        </w:numPr>
      </w:pPr>
      <w:r>
        <w:rPr/>
        <w:t xml:space="preserve">Control theory</w:t>
      </w:r>
    </w:p>
    <w:p>
      <w:pPr>
        <w:spacing w:after="0"/>
        <w:numPr>
          <w:ilvl w:val="0"/>
          <w:numId w:val="2"/>
        </w:numPr>
      </w:pPr>
      <w:r>
        <w:rPr/>
        <w:t xml:space="preserve">Robotics</w:t>
      </w:r>
    </w:p>
    <w:p>
      <w:pPr>
        <w:numPr>
          <w:ilvl w:val="0"/>
          <w:numId w:val="2"/>
        </w:numPr>
      </w:pPr>
      <w:r>
        <w:rPr/>
        <w:t xml:space="preserve">Alternative approaches to tracking control</w:t>
      </w:r>
    </w:p>
    <w:p>
      <w:pPr>
        <w:pStyle w:val="Heading1"/>
      </w:pPr>
      <w:bookmarkStart w:id="6" w:name="_Toc6"/>
      <w:r>
        <w:t>Report location:</w:t>
      </w:r>
      <w:bookmarkEnd w:id="6"/>
    </w:p>
    <w:p>
      <w:hyperlink r:id="rId8" w:history="1">
        <w:r>
          <w:rPr>
            <w:color w:val="2980b9"/>
            <w:u w:val="single"/>
          </w:rPr>
          <w:t xml:space="preserve">https://www.fullpicture.app/item/659ffa554678a83b544120c00233de55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AA65F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document/8887212" TargetMode="External"/><Relationship Id="rId8" Type="http://schemas.openxmlformats.org/officeDocument/2006/relationships/hyperlink" Target="https://www.fullpicture.app/item/659ffa554678a83b544120c00233de5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2023-02-25T00:21:47+01:00</dcterms:created>
  <dcterms:modified xsi:type="dcterms:W3CDTF">2023-02-25T00:21:47+01:00</dcterms:modified>
</cp:coreProperties>
</file>

<file path=docProps/custom.xml><?xml version="1.0" encoding="utf-8"?>
<Properties xmlns="http://schemas.openxmlformats.org/officeDocument/2006/custom-properties" xmlns:vt="http://schemas.openxmlformats.org/officeDocument/2006/docPropsVTypes"/>
</file>