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Unsafety on two wheels, or social prejudice? Proxying behavioral reports on bicycle and e-scooter riding safety – A mixed-methods study - ScienceDirect</w:t>
      </w:r>
      <w:br/>
      <w:hyperlink r:id="rId7" w:history="1">
        <w:r>
          <w:rPr>
            <w:color w:val="2980b9"/>
            <w:u w:val="single"/>
          </w:rPr>
          <w:t xml:space="preserve">https://www.sciencedirect.com/science/article/pii/S1369847822001450?via%3Dihub</w:t>
        </w:r>
      </w:hyperlink>
    </w:p>
    <w:p>
      <w:pPr>
        <w:pStyle w:val="Heading1"/>
      </w:pPr>
      <w:bookmarkStart w:id="2" w:name="_Toc2"/>
      <w:r>
        <w:t>Article summary:</w:t>
      </w:r>
      <w:bookmarkEnd w:id="2"/>
    </w:p>
    <w:p>
      <w:pPr>
        <w:jc w:val="both"/>
      </w:pPr>
      <w:r>
        <w:rPr/>
        <w:t xml:space="preserve">1. This study aimed to understand whether e-scooter riders have comparable or different riding behaviors than cyclists.</w:t>
      </w:r>
    </w:p>
    <w:p>
      <w:pPr>
        <w:jc w:val="both"/>
      </w:pPr>
      <w:r>
        <w:rPr/>
        <w:t xml:space="preserve">2. The study used a mixed-method approach, including questionnaire data from 950 non-rider proxies and 23 interviews.</w:t>
      </w:r>
    </w:p>
    <w:p>
      <w:pPr>
        <w:jc w:val="both"/>
      </w:pPr>
      <w:r>
        <w:rPr/>
        <w:t xml:space="preserve">3. Results showed that e-scooter riders were perceived as having higher rates of risky behaviors than cyclists, but there were also structural differences in the effects of external raters’ risk perceptions on how they rated the behaviors.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“Unsafety on two wheels, or social prejudice? Proxying behavioral reports on bicycle and e-scooter riding safety – A mixed-methods study” is a well written and comprehensive piece of research that provides an interesting insight into the perception of bicycle and e-scooter riders by third parties. The authors have done a good job of presenting their findings in an unbiased manner, providing both qualitative and quantitative data to support their conclusions. However, there are some potential biases that should be noted when considering the trustworthiness and reliability of this article. </w:t>
      </w:r>
    </w:p>
    <w:p>
      <w:pPr>
        <w:jc w:val="both"/>
      </w:pPr>
      <w:r>
        <w:rPr/>
        <w:t xml:space="preserve">First, the sample size for this study was relatively small (950 non-rider proxies and 23 interviews). This could lead to potential sampling bias if the sample does not accurately represent the population being studied. Additionally, it is possible that some participants may have been influenced by their own personal experiences with bicycle or e-scooter riders when providing ratings for these behaviors. </w:t>
      </w:r>
    </w:p>
    <w:p>
      <w:pPr>
        <w:jc w:val="both"/>
      </w:pPr>
      <w:r>
        <w:rPr/>
        <w:t xml:space="preserve">Second, while the authors do provide evidence to support their conclusions, they do not explore any counterarguments or alternative explanations for their findings. For example, they do not consider other factors such as infrastructure design or traffic laws that could influence road user behavior and safety outcomes. </w:t>
      </w:r>
    </w:p>
    <w:p>
      <w:pPr>
        <w:jc w:val="both"/>
      </w:pPr>
      <w:r>
        <w:rPr/>
        <w:t xml:space="preserve">Finally, while the authors do note some potential risks associated with bicycle and e-scooter use (e.g., conflicts with other road users), they do not provide any recommendations for mitigating these risks or improving rider safety in urban areas. </w:t>
      </w:r>
    </w:p>
    <w:p>
      <w:pPr>
        <w:jc w:val="both"/>
      </w:pPr>
      <w:r>
        <w:rPr/>
        <w:t xml:space="preserve">In conclusion, this article provides an interesting insight into how third parties perceive bicycle and e-scooter riders’ behavior on roads; however,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Bicycle rider safety</w:t>
      </w:r>
    </w:p>
    <w:p>
      <w:pPr>
        <w:spacing w:after="0"/>
        <w:numPr>
          <w:ilvl w:val="0"/>
          <w:numId w:val="2"/>
        </w:numPr>
      </w:pPr>
      <w:r>
        <w:rPr/>
        <w:t xml:space="preserve">E-scooter rider safety</w:t>
      </w:r>
    </w:p>
    <w:p>
      <w:pPr>
        <w:spacing w:after="0"/>
        <w:numPr>
          <w:ilvl w:val="0"/>
          <w:numId w:val="2"/>
        </w:numPr>
      </w:pPr>
      <w:r>
        <w:rPr/>
        <w:t xml:space="preserve">Road user behavior</w:t>
      </w:r>
    </w:p>
    <w:p>
      <w:pPr>
        <w:spacing w:after="0"/>
        <w:numPr>
          <w:ilvl w:val="0"/>
          <w:numId w:val="2"/>
        </w:numPr>
      </w:pPr>
      <w:r>
        <w:rPr/>
        <w:t xml:space="preserve">Infrastructure design and traffic laws</w:t>
      </w:r>
    </w:p>
    <w:p>
      <w:pPr>
        <w:spacing w:after="0"/>
        <w:numPr>
          <w:ilvl w:val="0"/>
          <w:numId w:val="2"/>
        </w:numPr>
      </w:pPr>
      <w:r>
        <w:rPr/>
        <w:t xml:space="preserve">Mitigating risks associated with bicycle and e-scooter use</w:t>
      </w:r>
    </w:p>
    <w:p>
      <w:pPr>
        <w:numPr>
          <w:ilvl w:val="0"/>
          <w:numId w:val="2"/>
        </w:numPr>
      </w:pPr>
      <w:r>
        <w:rPr/>
        <w:t xml:space="preserve">Improving rider safety in urban areas</w:t>
      </w:r>
    </w:p>
    <w:p>
      <w:pPr>
        <w:pStyle w:val="Heading1"/>
      </w:pPr>
      <w:bookmarkStart w:id="6" w:name="_Toc6"/>
      <w:r>
        <w:t>Report location:</w:t>
      </w:r>
      <w:bookmarkEnd w:id="6"/>
    </w:p>
    <w:p>
      <w:hyperlink r:id="rId8" w:history="1">
        <w:r>
          <w:rPr>
            <w:color w:val="2980b9"/>
            <w:u w:val="single"/>
          </w:rPr>
          <w:t xml:space="preserve">https://www.fullpicture.app/item/65b85cffdbbf8ae560531fd68cf77cdd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12B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9847822001450?via%3Dihub" TargetMode="External"/><Relationship Id="rId8" Type="http://schemas.openxmlformats.org/officeDocument/2006/relationships/hyperlink" Target="https://www.fullpicture.app/item/65b85cffdbbf8ae560531fd68cf77c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2023-03-07T00:53:24+01:00</dcterms:created>
  <dcterms:modified xsi:type="dcterms:W3CDTF">2023-03-07T00:53:24+01:00</dcterms:modified>
</cp:coreProperties>
</file>

<file path=docProps/custom.xml><?xml version="1.0" encoding="utf-8"?>
<Properties xmlns="http://schemas.openxmlformats.org/officeDocument/2006/custom-properties" xmlns:vt="http://schemas.openxmlformats.org/officeDocument/2006/docPropsVTypes"/>
</file>