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Catastrophic hydraulic failure and tipping points in plants - PubMed</w:t>
      </w:r>
      <w:br/>
      <w:hyperlink r:id="rId7" w:history="1">
        <w:r>
          <w:rPr>
            <w:color w:val="2980b9"/>
            <w:u w:val="single"/>
          </w:rPr>
          <w:t xml:space="preserve">https://pubmed.ncbi.nlm.nih.gov/35394656/</w:t>
        </w:r>
      </w:hyperlink>
    </w:p>
    <w:p>
      <w:pPr>
        <w:pStyle w:val="Heading1"/>
      </w:pPr>
      <w:bookmarkStart w:id="2" w:name="_Toc2"/>
      <w:r>
        <w:t>Article summary:</w:t>
      </w:r>
      <w:bookmarkEnd w:id="2"/>
    </w:p>
    <w:p>
      <w:pPr>
        <w:jc w:val="both"/>
      </w:pPr>
      <w:r>
        <w:rPr/>
        <w:t xml:space="preserve">1. 植物中的灾难性水力故障和临界点：文章讨论了植物中的水力故障和临界点，这些故障会导致蒸腾和光合作用减少。这些故障通常被视为生理学和生态学文献中的临界点，当与植物相关的控制变量（如土壤水势或叶片水势）在时间尺度上变化远远大于空穴事件的时间尺度时。</w:t>
      </w:r>
    </w:p>
    <w:p>
      <w:pPr>
        <w:jc w:val="both"/>
      </w:pPr>
      <w:r>
        <w:rPr/>
        <w:t xml:space="preserve"/>
      </w:r>
    </w:p>
    <w:p>
      <w:pPr>
        <w:jc w:val="both"/>
      </w:pPr>
      <w:r>
        <w:rPr/>
        <w:t xml:space="preserve">2. 水力安全效率权衡、水力分割和最大植物蒸腾：文章使用这个框架来研究水泡在木质部导管内的扩展、器官尺度对栓塞的脆弱性以及整个植物生物量作为蒸腾和水力功能的代理。文章还讨论了细胞壁机械、木质部网络特性以及土壤-树木水力通道等不同尺度下导致水力故障的机制。</w:t>
      </w:r>
    </w:p>
    <w:p>
      <w:pPr>
        <w:jc w:val="both"/>
      </w:pPr>
      <w:r>
        <w:rPr/>
        <w:t xml:space="preserve"/>
      </w:r>
    </w:p>
    <w:p>
      <w:pPr>
        <w:jc w:val="both"/>
      </w:pPr>
      <w:r>
        <w:rPr/>
        <w:t xml:space="preserve">3. 植物水力学中需要进一步研究的领域：文章还指出了植物水力学中需要进一步研究的领域，包括细胞间隙膜和细胞壁力学等微观尺度的水力故障机制，以及土壤-树木水力通道等宏观尺度的研究。这些领域需要迫切取得进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对于上述文章的批判性分析，我们需要注意以下几个方面：</w:t>
      </w:r>
    </w:p>
    <w:p>
      <w:pPr>
        <w:jc w:val="both"/>
      </w:pPr>
      <w:r>
        <w:rPr/>
        <w:t xml:space="preserve"/>
      </w:r>
    </w:p>
    <w:p>
      <w:pPr>
        <w:jc w:val="both"/>
      </w:pPr>
      <w:r>
        <w:rPr/>
        <w:t xml:space="preserve">1. 偏见及其来源：在文章中，并没有明确提到作者的立场或偏见。然而，由于这是一篇综述文章，可能存在选择性引用和解释研究结果的风险。如果作者有特定的观点或假设，但没有透露出来，那么读者可能会受到信息的误导。</w:t>
      </w:r>
    </w:p>
    <w:p>
      <w:pPr>
        <w:jc w:val="both"/>
      </w:pPr>
      <w:r>
        <w:rPr/>
        <w:t xml:space="preserve"/>
      </w:r>
    </w:p>
    <w:p>
      <w:pPr>
        <w:jc w:val="both"/>
      </w:pPr>
      <w:r>
        <w:rPr/>
        <w:t xml:space="preserve">2. 片面报道：根据摘要和关键词，该文章似乎只关注了植物水力学中的一些方面，如土壤干燥、木质部栓塞等。然而，在植物水力学领域还有许多其他重要的因素和过程，如根系结构、气孔调节等。如果这些方面被忽略或未充分考虑，那么文章就可能呈现片面的报道。</w:t>
      </w:r>
    </w:p>
    <w:p>
      <w:pPr>
        <w:jc w:val="both"/>
      </w:pPr>
      <w:r>
        <w:rPr/>
        <w:t xml:space="preserve"/>
      </w:r>
    </w:p>
    <w:p>
      <w:pPr>
        <w:jc w:val="both"/>
      </w:pPr>
      <w:r>
        <w:rPr/>
        <w:t xml:space="preserve">3. 无根据的主张：在摘要中提到了“catastrophe theory”与植物水力学中的“tipping points”的类比。然而，在摘要中并没有提供具体证据或例子来支持这种类比。如果作者没有提供相关研究或实验证据来支持他们的主张，那么读者可能会怀疑这种类比是否成立。</w:t>
      </w:r>
    </w:p>
    <w:p>
      <w:pPr>
        <w:jc w:val="both"/>
      </w:pPr>
      <w:r>
        <w:rPr/>
        <w:t xml:space="preserve"/>
      </w:r>
    </w:p>
    <w:p>
      <w:pPr>
        <w:jc w:val="both"/>
      </w:pPr>
      <w:r>
        <w:rPr/>
        <w:t xml:space="preserve">4. 缺失的考虑点：根据摘要，文章似乎没有涉及植物水力学中的生态学和环境因素。然而，植物水力学与植物生长、竞争、适应性等生态过程密切相关。如果这些方面被忽略或未充分考虑，那么文章可能会缺乏全面性。</w:t>
      </w:r>
    </w:p>
    <w:p>
      <w:pPr>
        <w:jc w:val="both"/>
      </w:pPr>
      <w:r>
        <w:rPr/>
        <w:t xml:space="preserve"/>
      </w:r>
    </w:p>
    <w:p>
      <w:pPr>
        <w:jc w:val="both"/>
      </w:pPr>
      <w:r>
        <w:rPr/>
        <w:t xml:space="preserve">5. 所提出主张的缺失证据：在摘要中提到了“hydraulic safety-efficiency tradeoff”和“maximum plant transpiration”。然而，在摘要中并没有提供具体证据或数据来支持这些主张。如果作者没有提供相关研究或实验证据来支持他们的主张，那么读者可能会对这些主张产生怀疑。</w:t>
      </w:r>
    </w:p>
    <w:p>
      <w:pPr>
        <w:jc w:val="both"/>
      </w:pPr>
      <w:r>
        <w:rPr/>
        <w:t xml:space="preserve"/>
      </w:r>
    </w:p>
    <w:p>
      <w:pPr>
        <w:jc w:val="both"/>
      </w:pPr>
      <w:r>
        <w:rPr/>
        <w:t xml:space="preserve">6. 未探索的反驳：在摘要中，并没有提到任何可能存在的反驳观点或争议。如果作者没有探索可能存在的反驳观点，并提供相应的论证或解释，那么读者可能会认为文章缺乏对不同观点和争议的平衡考虑。</w:t>
      </w:r>
    </w:p>
    <w:p>
      <w:pPr>
        <w:jc w:val="both"/>
      </w:pPr>
      <w:r>
        <w:rPr/>
        <w:t xml:space="preserve"/>
      </w:r>
    </w:p>
    <w:p>
      <w:pPr>
        <w:jc w:val="both"/>
      </w:pPr>
      <w:r>
        <w:rPr/>
        <w:t xml:space="preserve">7. 宣传内容和偏袒：根据文章标题和关键词，可以看出该文章是以一种批判性和警示性的语气撰写的。然而，在摘要中并没有明确指出任何可能的风险或问题。如果作者在文章中过于强调植物水力学的负面影响，而忽略了其重要性和适应性，那么文章可能会呈现宣传内容和偏袒。</w:t>
      </w:r>
    </w:p>
    <w:p>
      <w:pPr>
        <w:jc w:val="both"/>
      </w:pPr>
      <w:r>
        <w:rPr/>
        <w:t xml:space="preserve"/>
      </w:r>
    </w:p>
    <w:p>
      <w:pPr>
        <w:jc w:val="both"/>
      </w:pPr>
      <w:r>
        <w:rPr/>
        <w:t xml:space="preserve">综上所述，对于这篇文章的批判性分析需要考虑到作者的立场和偏见、报道的全面性、提出主张的证据支持、考虑到可能存在的反驳观点、是否平衡地呈现双方观点等因素。只有在充分考虑这些因素的情况下，我们才能对该文章进行全面和客观的评价。</w:t>
      </w:r>
    </w:p>
    <w:p>
      <w:pPr>
        <w:pStyle w:val="Heading1"/>
      </w:pPr>
      <w:bookmarkStart w:id="5" w:name="_Toc5"/>
      <w:r>
        <w:t>Topics for further research:</w:t>
      </w:r>
      <w:bookmarkEnd w:id="5"/>
    </w:p>
    <w:p>
      <w:pPr>
        <w:spacing w:after="0"/>
        <w:numPr>
          <w:ilvl w:val="0"/>
          <w:numId w:val="2"/>
        </w:numPr>
      </w:pPr>
      <w:r>
        <w:rPr/>
        <w:t xml:space="preserve">作者立场和偏见
</w:t>
      </w:r>
    </w:p>
    <w:p>
      <w:pPr>
        <w:spacing w:after="0"/>
        <w:numPr>
          <w:ilvl w:val="0"/>
          <w:numId w:val="2"/>
        </w:numPr>
      </w:pPr>
      <w:r>
        <w:rPr/>
        <w:t xml:space="preserve">文章的全面性
</w:t>
      </w:r>
    </w:p>
    <w:p>
      <w:pPr>
        <w:spacing w:after="0"/>
        <w:numPr>
          <w:ilvl w:val="0"/>
          <w:numId w:val="2"/>
        </w:numPr>
      </w:pPr>
      <w:r>
        <w:rPr/>
        <w:t xml:space="preserve">提出主张的证据支持
</w:t>
      </w:r>
    </w:p>
    <w:p>
      <w:pPr>
        <w:spacing w:after="0"/>
        <w:numPr>
          <w:ilvl w:val="0"/>
          <w:numId w:val="2"/>
        </w:numPr>
      </w:pPr>
      <w:r>
        <w:rPr/>
        <w:t xml:space="preserve">考虑到可能存在的反驳观点
</w:t>
      </w:r>
    </w:p>
    <w:p>
      <w:pPr>
        <w:spacing w:after="0"/>
        <w:numPr>
          <w:ilvl w:val="0"/>
          <w:numId w:val="2"/>
        </w:numPr>
      </w:pPr>
      <w:r>
        <w:rPr/>
        <w:t xml:space="preserve">平衡地呈现双方观点
</w:t>
      </w:r>
    </w:p>
    <w:p>
      <w:pPr>
        <w:numPr>
          <w:ilvl w:val="0"/>
          <w:numId w:val="2"/>
        </w:numPr>
      </w:pPr>
      <w:r>
        <w:rPr/>
        <w:t xml:space="preserve">文章中未涵盖的主题</w:t>
      </w:r>
    </w:p>
    <w:p>
      <w:pPr>
        <w:pStyle w:val="Heading1"/>
      </w:pPr>
      <w:bookmarkStart w:id="6" w:name="_Toc6"/>
      <w:r>
        <w:t>Report location:</w:t>
      </w:r>
      <w:bookmarkEnd w:id="6"/>
    </w:p>
    <w:p>
      <w:hyperlink r:id="rId8" w:history="1">
        <w:r>
          <w:rPr>
            <w:color w:val="2980b9"/>
            <w:u w:val="single"/>
          </w:rPr>
          <w:t xml:space="preserve">https://www.fullpicture.app/item/65cf87a4d511952f4a45159ddcbe13e2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6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94656/" TargetMode="External"/><Relationship Id="rId8" Type="http://schemas.openxmlformats.org/officeDocument/2006/relationships/hyperlink" Target="https://www.fullpicture.app/item/65cf87a4d511952f4a45159ddcbe1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2023-09-17T04:17:01+02:00</dcterms:created>
  <dcterms:modified xsi:type="dcterms:W3CDTF">2023-09-17T04:17:01+02:00</dcterms:modified>
</cp:coreProperties>
</file>

<file path=docProps/custom.xml><?xml version="1.0" encoding="utf-8"?>
<Properties xmlns="http://schemas.openxmlformats.org/officeDocument/2006/custom-properties" xmlns:vt="http://schemas.openxmlformats.org/officeDocument/2006/docPropsVTypes"/>
</file>