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Blood &amp; Lymphoreticular Systems: Block 1 - AMBOSS</w:t>
      </w:r>
      <w:br/>
      <w:hyperlink r:id="rId7" w:history="1">
        <w:r>
          <w:rPr>
            <w:color w:val="2980b9"/>
            <w:u w:val="single"/>
          </w:rPr>
          <w:t xml:space="preserve">https://next.amboss.com/us/questions/tgBEXCZyW/25</w:t>
        </w:r>
      </w:hyperlink>
    </w:p>
    <w:p>
      <w:pPr>
        <w:pStyle w:val="Heading1"/>
      </w:pPr>
      <w:bookmarkStart w:id="2" w:name="_Toc2"/>
      <w:r>
        <w:t>Article summary:</w:t>
      </w:r>
      <w:bookmarkEnd w:id="2"/>
    </w:p>
    <w:p>
      <w:pPr>
        <w:jc w:val="both"/>
      </w:pPr>
      <w:r>
        <w:rPr/>
        <w:t xml:space="preserve">1. A 29-year-old woman has come to the physician with high-grade fever, headache, and muscle pain after returning from India.</w:t>
      </w:r>
    </w:p>
    <w:p>
      <w:pPr>
        <w:jc w:val="both"/>
      </w:pPr>
      <w:r>
        <w:rPr/>
        <w:t xml:space="preserve">2. She had taken a single dose of chloroquine 1 week before her trip and once-weekly thereafter.</w:t>
      </w:r>
    </w:p>
    <w:p>
      <w:pPr>
        <w:jc w:val="both"/>
      </w:pPr>
      <w:r>
        <w:rPr/>
        <w:t xml:space="preserve">3. Dengue virus and Hepatitis A virus are not likely causes of infection in this patient due to lack of additional features and peripheral blood smear findings.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patient’s symptoms and medical history, as well as an accurate assessment of the potential causes of infection in this patient. The article does not appear to be biased or one-sided, as it presents both dengue virus and hepatitis A virus as potential causes of infection without favoring either one over the other. Furthermore, the article provides evidence for its claims by noting that the patient lacks additional features consistent with dengue or hepatitis A, such as severe arthralgia or elevated liver enzymes respectively. Additionally, it also notes that the peripheral blood smear findings would not be consistent with either condition. </w:t>
      </w:r>
    </w:p>
    <w:p>
      <w:pPr>
        <w:jc w:val="both"/>
      </w:pPr>
      <w:r>
        <w:rPr/>
        <w:t xml:space="preserve">The only potential issue with this article is that it does not explore any other possible causes of infection in this patient beyond dengue virus and hepatitis A virus. It is possible that there could be other infectious agents at play here which have not been considered in this article. As such, further research should be conducted to explore all potential causes of infection in this case before making any definitive conclusions about the cause of illness in this patient.</w:t>
      </w:r>
    </w:p>
    <w:p>
      <w:pPr>
        <w:pStyle w:val="Heading1"/>
      </w:pPr>
      <w:bookmarkStart w:id="5" w:name="_Toc5"/>
      <w:r>
        <w:t>Topics for further research:</w:t>
      </w:r>
      <w:bookmarkEnd w:id="5"/>
    </w:p>
    <w:p>
      <w:pPr>
        <w:spacing w:after="0"/>
        <w:numPr>
          <w:ilvl w:val="0"/>
          <w:numId w:val="2"/>
        </w:numPr>
      </w:pPr>
      <w:r>
        <w:rPr/>
        <w:t xml:space="preserve">Differential diagnosis of fever</w:t>
      </w:r>
    </w:p>
    <w:p>
      <w:pPr>
        <w:spacing w:after="0"/>
        <w:numPr>
          <w:ilvl w:val="0"/>
          <w:numId w:val="2"/>
        </w:numPr>
      </w:pPr>
      <w:r>
        <w:rPr/>
        <w:t xml:space="preserve">Causes of fever in adults</w:t>
      </w:r>
    </w:p>
    <w:p>
      <w:pPr>
        <w:spacing w:after="0"/>
        <w:numPr>
          <w:ilvl w:val="0"/>
          <w:numId w:val="2"/>
        </w:numPr>
      </w:pPr>
      <w:r>
        <w:rPr/>
        <w:t xml:space="preserve">Infectious diseases associated with fever</w:t>
      </w:r>
    </w:p>
    <w:p>
      <w:pPr>
        <w:spacing w:after="0"/>
        <w:numPr>
          <w:ilvl w:val="0"/>
          <w:numId w:val="2"/>
        </w:numPr>
      </w:pPr>
      <w:r>
        <w:rPr/>
        <w:t xml:space="preserve">Non-infectious causes of fever</w:t>
      </w:r>
    </w:p>
    <w:p>
      <w:pPr>
        <w:spacing w:after="0"/>
        <w:numPr>
          <w:ilvl w:val="0"/>
          <w:numId w:val="2"/>
        </w:numPr>
      </w:pPr>
      <w:r>
        <w:rPr/>
        <w:t xml:space="preserve">Diagnostic tests for fever</w:t>
      </w:r>
    </w:p>
    <w:p>
      <w:pPr>
        <w:numPr>
          <w:ilvl w:val="0"/>
          <w:numId w:val="2"/>
        </w:numPr>
      </w:pPr>
      <w:r>
        <w:rPr/>
        <w:t xml:space="preserve">Treatment of fever in adults</w:t>
      </w:r>
    </w:p>
    <w:p>
      <w:pPr>
        <w:pStyle w:val="Heading1"/>
      </w:pPr>
      <w:bookmarkStart w:id="6" w:name="_Toc6"/>
      <w:r>
        <w:t>Report location:</w:t>
      </w:r>
      <w:bookmarkEnd w:id="6"/>
    </w:p>
    <w:p>
      <w:hyperlink r:id="rId8" w:history="1">
        <w:r>
          <w:rPr>
            <w:color w:val="2980b9"/>
            <w:u w:val="single"/>
          </w:rPr>
          <w:t xml:space="preserve">https://www.fullpicture.app/item/65d248e332a16518ae0c13b6328f2e74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20E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xt.amboss.com/us/questions/tgBEXCZyW/25" TargetMode="External"/><Relationship Id="rId8" Type="http://schemas.openxmlformats.org/officeDocument/2006/relationships/hyperlink" Target="https://www.fullpicture.app/item/65d248e332a16518ae0c13b6328f2e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2023-02-26T20:56:27+01:00</dcterms:created>
  <dcterms:modified xsi:type="dcterms:W3CDTF">2023-02-26T20:56:27+01:00</dcterms:modified>
</cp:coreProperties>
</file>

<file path=docProps/custom.xml><?xml version="1.0" encoding="utf-8"?>
<Properties xmlns="http://schemas.openxmlformats.org/officeDocument/2006/custom-properties" xmlns:vt="http://schemas.openxmlformats.org/officeDocument/2006/docPropsVTypes"/>
</file>