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Advances in smart roads for future smart cities | Proceedings of the Royal Society A: Mathematical, Physical and Engineering Sciences</w:t>
      </w:r>
      <w:br/>
      <w:hyperlink r:id="rId7" w:history="1">
        <w:r>
          <w:rPr>
            <w:color w:val="2980b9"/>
            <w:u w:val="single"/>
          </w:rPr>
          <w:t xml:space="preserve">https://royalsocietypublishing.org/doi/full/10.1098/rspa.2019.0439</w:t>
        </w:r>
      </w:hyperlink>
    </w:p>
    <w:p>
      <w:pPr>
        <w:pStyle w:val="Heading1"/>
      </w:pPr>
      <w:bookmarkStart w:id="2" w:name="_Toc2"/>
      <w:r>
        <w:t>Article summary:</w:t>
      </w:r>
      <w:bookmarkEnd w:id="2"/>
    </w:p>
    <w:p>
      <w:pPr>
        <w:jc w:val="both"/>
      </w:pPr>
      <w:r>
        <w:rPr/>
        <w:t xml:space="preserve">1. Smart cities are defined as an effective integration of physical, digital, and human systems in the built environment to deliver a sustainable, prosperous, and inclusive future for its citizens.</w:t>
      </w:r>
    </w:p>
    <w:p>
      <w:pPr>
        <w:jc w:val="both"/>
      </w:pPr>
      <w:r>
        <w:rPr/>
        <w:t xml:space="preserve">2. Advances in telecommunications, Internet of Things, cloud and edge computing, scalable storage, and data analytics have enabled fast computing and connected mobility.</w:t>
      </w:r>
    </w:p>
    <w:p>
      <w:pPr>
        <w:jc w:val="both"/>
      </w:pPr>
      <w:r>
        <w:rPr/>
        <w:t xml:space="preserve">3. Smart transport includes smart roads, street lights, cars, and traffic signs which have evolved over the years since the mid-1990s to address traffic problems such as jams, accidents, pollution etc.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providing an overview of advances in smart roads for future smart cities. It provides a comprehensive overview of the various technologies involved in smart cities such as connectivity, cloud computing, data analytics etc., as well as their applications in transport such as electric vehicles (EVs), autonomous vehicles (AVs), advanced driver-assistance systems (ADAS), vehicle charging solutions etc. The article also provides a timeline of technology trends related to transportation over the past two decades which is useful for understanding the evolution of these technologies. </w:t>
      </w:r>
    </w:p>
    <w:p>
      <w:pPr>
        <w:jc w:val="both"/>
      </w:pPr>
      <w:r>
        <w:rPr/>
        <w:t xml:space="preserve">However there are some potential biases that should be noted when reading this article. Firstly it does not provide any counterarguments or opposing views on the topic which could be useful for providing a more balanced perspective on the issue. Secondly it does not explore any potential risks associated with these technologies such as privacy concerns or security issues which could be important considerations when discussing advances in smart roads for future smart cities. Finally it does not provide any evidence to support its claims which could be useful for further verifying its accuracy and reliability. </w:t>
      </w:r>
    </w:p>
    <w:p>
      <w:pPr>
        <w:jc w:val="both"/>
      </w:pPr>
      <w:r>
        <w:rPr/>
        <w:t xml:space="preserve">In conclusion this article is generally reliable but there are some potential biases that should be taken into consideration when reading it such as lack of counterarguments or opposing views on the topic and lack of evidence to support its claims.</w:t>
      </w:r>
    </w:p>
    <w:p>
      <w:pPr>
        <w:pStyle w:val="Heading1"/>
      </w:pPr>
      <w:bookmarkStart w:id="5" w:name="_Toc5"/>
      <w:r>
        <w:t>Topics for further research:</w:t>
      </w:r>
      <w:bookmarkEnd w:id="5"/>
    </w:p>
    <w:p>
      <w:pPr>
        <w:spacing w:after="0"/>
        <w:numPr>
          <w:ilvl w:val="0"/>
          <w:numId w:val="2"/>
        </w:numPr>
      </w:pPr>
      <w:r>
        <w:rPr/>
        <w:t xml:space="preserve">Privacy concerns related to smart roads</w:t>
      </w:r>
    </w:p>
    <w:p>
      <w:pPr>
        <w:spacing w:after="0"/>
        <w:numPr>
          <w:ilvl w:val="0"/>
          <w:numId w:val="2"/>
        </w:numPr>
      </w:pPr>
      <w:r>
        <w:rPr/>
        <w:t xml:space="preserve">Security risks associated with smart cities</w:t>
      </w:r>
    </w:p>
    <w:p>
      <w:pPr>
        <w:spacing w:after="0"/>
        <w:numPr>
          <w:ilvl w:val="0"/>
          <w:numId w:val="2"/>
        </w:numPr>
      </w:pPr>
      <w:r>
        <w:rPr/>
        <w:t xml:space="preserve">Counterarguments to advances in smart roads</w:t>
      </w:r>
    </w:p>
    <w:p>
      <w:pPr>
        <w:spacing w:after="0"/>
        <w:numPr>
          <w:ilvl w:val="0"/>
          <w:numId w:val="2"/>
        </w:numPr>
      </w:pPr>
      <w:r>
        <w:rPr/>
        <w:t xml:space="preserve">Evidence for smart city technology trends</w:t>
      </w:r>
    </w:p>
    <w:p>
      <w:pPr>
        <w:spacing w:after="0"/>
        <w:numPr>
          <w:ilvl w:val="0"/>
          <w:numId w:val="2"/>
        </w:numPr>
      </w:pPr>
      <w:r>
        <w:rPr/>
        <w:t xml:space="preserve">Potential risks of autonomous vehicles</w:t>
      </w:r>
    </w:p>
    <w:p>
      <w:pPr>
        <w:numPr>
          <w:ilvl w:val="0"/>
          <w:numId w:val="2"/>
        </w:numPr>
      </w:pPr>
      <w:r>
        <w:rPr/>
        <w:t xml:space="preserve">Impact of electric vehicles on transportation</w:t>
      </w:r>
    </w:p>
    <w:p>
      <w:pPr>
        <w:pStyle w:val="Heading1"/>
      </w:pPr>
      <w:bookmarkStart w:id="6" w:name="_Toc6"/>
      <w:r>
        <w:t>Report location:</w:t>
      </w:r>
      <w:bookmarkEnd w:id="6"/>
    </w:p>
    <w:p>
      <w:hyperlink r:id="rId8" w:history="1">
        <w:r>
          <w:rPr>
            <w:color w:val="2980b9"/>
            <w:u w:val="single"/>
          </w:rPr>
          <w:t xml:space="preserve">https://www.fullpicture.app/item/6604779af0662d103d3be3526c977c63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2F8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yalsocietypublishing.org/doi/full/10.1098/rspa.2019.0439" TargetMode="External"/><Relationship Id="rId8" Type="http://schemas.openxmlformats.org/officeDocument/2006/relationships/hyperlink" Target="https://www.fullpicture.app/item/6604779af0662d103d3be3526c977c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2023-02-24T18:06:32+01:00</dcterms:created>
  <dcterms:modified xsi:type="dcterms:W3CDTF">2023-02-24T18:06:32+01:00</dcterms:modified>
</cp:coreProperties>
</file>

<file path=docProps/custom.xml><?xml version="1.0" encoding="utf-8"?>
<Properties xmlns="http://schemas.openxmlformats.org/officeDocument/2006/custom-properties" xmlns:vt="http://schemas.openxmlformats.org/officeDocument/2006/docPropsVTypes"/>
</file>