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Grand Jury in Georgia Trump Inquiry Sees Signs of Perjury and No Vote Fraud: Live Updates - The New York Times</w:t>
      </w:r>
      <w:br/>
      <w:hyperlink r:id="rId7" w:history="1">
        <w:r>
          <w:rPr>
            <w:color w:val="2980b9"/>
            <w:u w:val="single"/>
          </w:rPr>
          <w:t xml:space="preserve">https://www.nytimes.com/live/2023/02/16/us/trump-georgia-investigation</w:t>
        </w:r>
      </w:hyperlink>
    </w:p>
    <w:p>
      <w:pPr>
        <w:pStyle w:val="Heading1"/>
      </w:pPr>
      <w:bookmarkStart w:id="2" w:name="_Toc2"/>
      <w:r>
        <w:t>Article summary:</w:t>
      </w:r>
      <w:bookmarkEnd w:id="2"/>
    </w:p>
    <w:p>
      <w:pPr>
        <w:jc w:val="both"/>
      </w:pPr>
      <w:r>
        <w:rPr/>
        <w:t xml:space="preserve">1. A special grand jury in Georgia released portions of a report on their investigation into whether Donald J. Trump and his allies interfered in the 2020 presidential election, finding that at least one witness may have committed perjury and that there was no widespread fraud. </w:t>
      </w:r>
    </w:p>
    <w:p>
      <w:pPr>
        <w:jc w:val="both"/>
      </w:pPr>
      <w:r>
        <w:rPr/>
        <w:t xml:space="preserve">2. The released portion of the report does not mention any names or which laws may have been violated. </w:t>
      </w:r>
    </w:p>
    <w:p>
      <w:pPr>
        <w:jc w:val="both"/>
      </w:pPr>
      <w:r>
        <w:rPr/>
        <w:t xml:space="preserve">3. Donald J. Trump is facing several other investigations and legal battles beyond the one by the local prosecutor in Atlanta, including an investigation by the special counsel Jack Smith into efforts to overturn the results of the 2020 election, an investigation by Alvin Bragg into payments made by Michael Cohen to Stormy Daniels, and a civil suit brought by Letitia James into Mr. Trump’s company.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“Grand Jury in Georgia Trump Inquiry Sees Signs of Perjury and No Vote Fraud: Live Updates - The New York Times” is generally reliable and trustworthy as it provides accurate information about the findings of a special grand jury investigating whether Donald J. Trump and his allies interfered in the 2020 presidential election in Georgia. The article also provides information about other investigations and legal battles involving Mr. Trump beyond this particular inquiry, such as an investigation by the special counsel Jack Smith into efforts to overturn the 2020 election result, an investigation by Alvin Bragg into payments made by Michael Cohen to Stormy Daniels, and a civil suit brought by Letitia James against Mr. Trump’s company. </w:t>
      </w:r>
    </w:p>
    <w:p>
      <w:pPr>
        <w:jc w:val="both"/>
      </w:pPr>
      <w:r>
        <w:rPr/>
        <w:t xml:space="preserve">The article is written objectively without any bias or partiality towards either side of the issue; it presents both sides equally without promoting any particular point of view or agenda. It also includes all relevant facts related to each case mentioned in order to provide readers with a comprehensive understanding of what is going on with these investigations and legal battles involving Mr. Trump. Furthermore, it does not make any unsupported claims or omit any important points of consideration; all claims are backed up with evidence from reliable sources such as court documents or statements from prosecutors involved in each case mentioned in the article. </w:t>
      </w:r>
    </w:p>
    <w:p>
      <w:pPr>
        <w:jc w:val="both"/>
      </w:pPr>
      <w:r>
        <w:rPr/>
        <w:t xml:space="preserve">In conclusion, this article can be considered reliable and trustworthy due to its objective presentation of facts without bias or partiality towards either side of the issue, its inclusion of all relevant facts related to each case mentioned, its lack of unsupported claims or omissions of important points of consideration, and its use of evidence from reliable sources to back up its claims.</w:t>
      </w:r>
    </w:p>
    <w:p>
      <w:pPr>
        <w:pStyle w:val="Heading1"/>
      </w:pPr>
      <w:bookmarkStart w:id="5" w:name="_Toc5"/>
      <w:r>
        <w:t>Topics for further research:</w:t>
      </w:r>
      <w:bookmarkEnd w:id="5"/>
    </w:p>
    <w:p>
      <w:pPr>
        <w:spacing w:after="0"/>
        <w:numPr>
          <w:ilvl w:val="0"/>
          <w:numId w:val="2"/>
        </w:numPr>
      </w:pPr>
      <w:r>
        <w:rPr/>
        <w:t xml:space="preserve">Donald J. Trump legal battles</w:t>
      </w:r>
    </w:p>
    <w:p>
      <w:pPr>
        <w:spacing w:after="0"/>
        <w:numPr>
          <w:ilvl w:val="0"/>
          <w:numId w:val="2"/>
        </w:numPr>
      </w:pPr>
      <w:r>
        <w:rPr/>
        <w:t xml:space="preserve">Jack Smith special counsel investigation</w:t>
      </w:r>
    </w:p>
    <w:p>
      <w:pPr>
        <w:spacing w:after="0"/>
        <w:numPr>
          <w:ilvl w:val="0"/>
          <w:numId w:val="2"/>
        </w:numPr>
      </w:pPr>
      <w:r>
        <w:rPr/>
        <w:t xml:space="preserve">Alvin Bragg investigation</w:t>
      </w:r>
    </w:p>
    <w:p>
      <w:pPr>
        <w:spacing w:after="0"/>
        <w:numPr>
          <w:ilvl w:val="0"/>
          <w:numId w:val="2"/>
        </w:numPr>
      </w:pPr>
      <w:r>
        <w:rPr/>
        <w:t xml:space="preserve">Letitia James civil suit</w:t>
      </w:r>
    </w:p>
    <w:p>
      <w:pPr>
        <w:spacing w:after="0"/>
        <w:numPr>
          <w:ilvl w:val="0"/>
          <w:numId w:val="2"/>
        </w:numPr>
      </w:pPr>
      <w:r>
        <w:rPr/>
        <w:t xml:space="preserve">Stormy Daniels payments</w:t>
      </w:r>
    </w:p>
    <w:p>
      <w:pPr>
        <w:numPr>
          <w:ilvl w:val="0"/>
          <w:numId w:val="2"/>
        </w:numPr>
      </w:pPr>
      <w:r>
        <w:rPr/>
        <w:t xml:space="preserve">Georgia Trump inquiry findings</w:t>
      </w:r>
    </w:p>
    <w:p>
      <w:pPr>
        <w:pStyle w:val="Heading1"/>
      </w:pPr>
      <w:bookmarkStart w:id="6" w:name="_Toc6"/>
      <w:r>
        <w:t>Report location:</w:t>
      </w:r>
      <w:bookmarkEnd w:id="6"/>
    </w:p>
    <w:p>
      <w:hyperlink r:id="rId8" w:history="1">
        <w:r>
          <w:rPr>
            <w:color w:val="2980b9"/>
            <w:u w:val="single"/>
          </w:rPr>
          <w:t xml:space="preserve">https://www.fullpicture.app/item/6678595836a3347357b1fccbbd6ba67d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7D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live/2023/02/16/us/trump-georgia-investigation" TargetMode="External"/><Relationship Id="rId8" Type="http://schemas.openxmlformats.org/officeDocument/2006/relationships/hyperlink" Target="https://www.fullpicture.app/item/6678595836a3347357b1fccbbd6ba6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2023-02-23T13:29:42+01:00</dcterms:created>
  <dcterms:modified xsi:type="dcterms:W3CDTF">2023-02-23T13:29:42+01:00</dcterms:modified>
</cp:coreProperties>
</file>

<file path=docProps/custom.xml><?xml version="1.0" encoding="utf-8"?>
<Properties xmlns="http://schemas.openxmlformats.org/officeDocument/2006/custom-properties" xmlns:vt="http://schemas.openxmlformats.org/officeDocument/2006/docPropsVTypes"/>
</file>