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write better prompts for chatgpt Archives - DeanOsborne.com</w:t>
      </w:r>
      <w:br/>
      <w:hyperlink r:id="rId7" w:history="1">
        <w:r>
          <w:rPr>
            <w:color w:val="2980b9"/>
            <w:u w:val="single"/>
          </w:rPr>
          <w:t xml:space="preserve">https://deanosborne.com/tag/how-to-write-better-prompts-for-chatgpt/</w:t>
        </w:r>
      </w:hyperlink>
    </w:p>
    <w:p>
      <w:pPr>
        <w:pStyle w:val="Heading1"/>
      </w:pPr>
      <w:bookmarkStart w:id="2" w:name="_Toc2"/>
      <w:r>
        <w:t>Article summary:</w:t>
      </w:r>
      <w:bookmarkEnd w:id="2"/>
    </w:p>
    <w:p>
      <w:pPr>
        <w:jc w:val="both"/>
      </w:pPr>
      <w:r>
        <w:rPr/>
        <w:t xml:space="preserve">1. Comment écrire de meilleurs prompts pour Chat GPT</w:t>
      </w:r>
    </w:p>
    <w:p>
      <w:pPr>
        <w:jc w:val="both"/>
      </w:pPr>
      <w:r>
        <w:rPr/>
        <w:t xml:space="preserve">2. Améliorer l'expérience utilisateur avec une IA conversationnelle</w:t>
      </w:r>
    </w:p>
    <w:p>
      <w:pPr>
        <w:jc w:val="both"/>
      </w:pPr>
      <w:r>
        <w:rPr/>
        <w:t xml:space="preserve">3. Conseils pratiques pour créer des prompts efficaces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"How to Write Better Prompts for Chat GPT" publié sur le site de DeanOsborne.com vise à aider les lecteurs à améliorer leur intelligence conversationnelle en utilisant des prompts pour Chat GPT. L'auteur commence par expliquer ce qu'est un prompt et comment il peut être utilisé pour améliorer la qualité de la conversation avec l'IA.</w:t>
      </w:r>
    </w:p>
    <w:p>
      <w:pPr>
        <w:jc w:val="both"/>
      </w:pPr>
      <w:r>
        <w:rPr/>
        <w:t xml:space="preserve"/>
      </w:r>
    </w:p>
    <w:p>
      <w:pPr>
        <w:jc w:val="both"/>
      </w:pPr>
      <w:r>
        <w:rPr/>
        <w:t xml:space="preserve">Cependant, l'article présente plusieurs biais potentiels qui peuvent affecter sa crédibilité. Tout d'abord, l'auteur ne fournit pas suffisamment de preuves pour étayer ses affirmations. Par exemple, il affirme que les prompts peuvent aider à améliorer la qualité de la conversation avec l'IA, mais il ne fournit pas de données ou d'études pour soutenir cette affirmation.</w:t>
      </w:r>
    </w:p>
    <w:p>
      <w:pPr>
        <w:jc w:val="both"/>
      </w:pPr>
      <w:r>
        <w:rPr/>
        <w:t xml:space="preserve"/>
      </w:r>
    </w:p>
    <w:p>
      <w:pPr>
        <w:jc w:val="both"/>
      </w:pPr>
      <w:r>
        <w:rPr/>
        <w:t xml:space="preserve">De plus, l'article est très partial et semble avoir été écrit dans un but promotionnel. L'auteur mentionne plusieurs fois son propre produit, "Prompt Master", qui est censé aider les utilisateurs à créer des prompts efficaces pour Chat GPT. Cela soulève des questions quant à la partialité de l'auteur et suggère que l'article pourrait être biaisé en faveur de son propre produit.</w:t>
      </w:r>
    </w:p>
    <w:p>
      <w:pPr>
        <w:jc w:val="both"/>
      </w:pPr>
      <w:r>
        <w:rPr/>
        <w:t xml:space="preserve"/>
      </w:r>
    </w:p>
    <w:p>
      <w:pPr>
        <w:jc w:val="both"/>
      </w:pPr>
      <w:r>
        <w:rPr/>
        <w:t xml:space="preserve">En outre, l'article manque également de considérations importantes telles que les risques potentiels associés à l'utilisation d'IA conversationnelle. Bien que l'auteur mentionne brièvement certains des défis auxquels sont confrontées les IA conversationnelles, tels que le manque d'empathie et la difficulté à comprendre le contexte, il ne discute pas des risques plus larges liés à leur utilisation.</w:t>
      </w:r>
    </w:p>
    <w:p>
      <w:pPr>
        <w:jc w:val="both"/>
      </w:pPr>
      <w:r>
        <w:rPr/>
        <w:t xml:space="preserve"/>
      </w:r>
    </w:p>
    <w:p>
      <w:pPr>
        <w:jc w:val="both"/>
      </w:pPr>
      <w:r>
        <w:rPr/>
        <w:t xml:space="preserve">Enfin, l'article ne présente pas les deux côtés du débat de manière égale. L'auteur semble convaincu que les prompts sont la solution à tous les problèmes liés à l'IA conversationnelle, mais il ne discute pas des critiques potentielles ou des limites de cette approche.</w:t>
      </w:r>
    </w:p>
    <w:p>
      <w:pPr>
        <w:jc w:val="both"/>
      </w:pPr>
      <w:r>
        <w:rPr/>
        <w:t xml:space="preserve"/>
      </w:r>
    </w:p>
    <w:p>
      <w:pPr>
        <w:jc w:val="both"/>
      </w:pPr>
      <w:r>
        <w:rPr/>
        <w:t xml:space="preserve">En conclusion, bien que l'article puisse être utile pour ceux qui cherchent à améliorer leur intelligence conversationnelle en utilisant des prompts pour Chat GPT, il présente plusieurs biais potentiels qui peuvent affecter sa crédibilité. Les lecteurs doivent être conscients de ces biais et prendre en compte d'autres sources d'information avant de prendre une décision éclairée sur l'utilisation des prompts pour Chat GPT.</w:t>
      </w:r>
    </w:p>
    <w:p>
      <w:pPr>
        <w:pStyle w:val="Heading1"/>
      </w:pPr>
      <w:bookmarkStart w:id="5" w:name="_Toc5"/>
      <w:r>
        <w:t>Topics for further research:</w:t>
      </w:r>
      <w:bookmarkEnd w:id="5"/>
    </w:p>
    <w:p>
      <w:pPr>
        <w:spacing w:after="0"/>
        <w:numPr>
          <w:ilvl w:val="0"/>
          <w:numId w:val="2"/>
        </w:numPr>
      </w:pPr>
      <w:r>
        <w:rPr/>
        <w:t xml:space="preserve">Les risques potentiels associés à l'utilisation d'IA conversationnelle
</w:t>
      </w:r>
    </w:p>
    <w:p>
      <w:pPr>
        <w:spacing w:after="0"/>
        <w:numPr>
          <w:ilvl w:val="0"/>
          <w:numId w:val="2"/>
        </w:numPr>
      </w:pPr>
      <w:r>
        <w:rPr/>
        <w:t xml:space="preserve">Les limites de l'utilisation de prompts pour Chat GPT
</w:t>
      </w:r>
    </w:p>
    <w:p>
      <w:pPr>
        <w:spacing w:after="0"/>
        <w:numPr>
          <w:ilvl w:val="0"/>
          <w:numId w:val="2"/>
        </w:numPr>
      </w:pPr>
      <w:r>
        <w:rPr/>
        <w:t xml:space="preserve">Les critiques potentielles de l'utilisation de prompts pour Chat GPT
</w:t>
      </w:r>
    </w:p>
    <w:p>
      <w:pPr>
        <w:spacing w:after="0"/>
        <w:numPr>
          <w:ilvl w:val="0"/>
          <w:numId w:val="2"/>
        </w:numPr>
      </w:pPr>
      <w:r>
        <w:rPr/>
        <w:t xml:space="preserve">Les alternatives à l'utilisation de prompts pour améliorer l'intelligence conversationnelle
</w:t>
      </w:r>
    </w:p>
    <w:p>
      <w:pPr>
        <w:spacing w:after="0"/>
        <w:numPr>
          <w:ilvl w:val="0"/>
          <w:numId w:val="2"/>
        </w:numPr>
      </w:pPr>
      <w:r>
        <w:rPr/>
        <w:t xml:space="preserve">Les études et données qui soutiennent l'efficacité des prompts pour Chat GPT
</w:t>
      </w:r>
    </w:p>
    <w:p>
      <w:pPr>
        <w:numPr>
          <w:ilvl w:val="0"/>
          <w:numId w:val="2"/>
        </w:numPr>
      </w:pPr>
      <w:r>
        <w:rPr/>
        <w:t xml:space="preserve">Les approches éthiques pour l'utilisation d'IA conversationnelle.</w:t>
      </w:r>
    </w:p>
    <w:p>
      <w:pPr>
        <w:pStyle w:val="Heading1"/>
      </w:pPr>
      <w:bookmarkStart w:id="6" w:name="_Toc6"/>
      <w:r>
        <w:t>Report location:</w:t>
      </w:r>
      <w:bookmarkEnd w:id="6"/>
    </w:p>
    <w:p>
      <w:hyperlink r:id="rId8" w:history="1">
        <w:r>
          <w:rPr>
            <w:color w:val="2980b9"/>
            <w:u w:val="single"/>
          </w:rPr>
          <w:t xml:space="preserve">https://www.fullpicture.app/item/66a363bf57ee58137241c6cc6bed50fb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526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anosborne.com/tag/how-to-write-better-prompts-for-chatgpt/" TargetMode="External"/><Relationship Id="rId8" Type="http://schemas.openxmlformats.org/officeDocument/2006/relationships/hyperlink" Target="https://www.fullpicture.app/item/66a363bf57ee58137241c6cc6bed50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2023-12-14T01:32:43+01:00</dcterms:created>
  <dcterms:modified xsi:type="dcterms:W3CDTF">2023-12-14T01:32:43+01:00</dcterms:modified>
</cp:coreProperties>
</file>

<file path=docProps/custom.xml><?xml version="1.0" encoding="utf-8"?>
<Properties xmlns="http://schemas.openxmlformats.org/officeDocument/2006/custom-properties" xmlns:vt="http://schemas.openxmlformats.org/officeDocument/2006/docPropsVTypes"/>
</file>