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 Ottawa get a bad deal on its $7B fighter jets? Here's what experts have to say</w:t>
      </w:r>
      <w:br/>
      <w:hyperlink r:id="rId7" w:history="1">
        <w:r>
          <w:rPr>
            <w:color w:val="2980b9"/>
            <w:u w:val="single"/>
          </w:rPr>
          <w:t xml:space="preserve">https://www.ctvnews.ca/politics/did-ottawa-get-a-bad-deal-on-its-7b-fighter-jets-here-s-what-experts-have-to-say-1.6204561</w:t>
        </w:r>
      </w:hyperlink>
    </w:p>
    <w:p>
      <w:pPr>
        <w:pStyle w:val="Heading1"/>
      </w:pPr>
      <w:bookmarkStart w:id="2" w:name="_Toc2"/>
      <w:r>
        <w:t>Article summary:</w:t>
      </w:r>
      <w:bookmarkEnd w:id="2"/>
    </w:p>
    <w:p>
      <w:pPr>
        <w:jc w:val="both"/>
      </w:pPr>
      <w:r>
        <w:rPr/>
        <w:t xml:space="preserve">1. Experts are warning against drawing conclusions on whether Canada is getting a good deal for the F-35, given the large startup costs associated with buying and fielding a new fighter jet.</w:t>
      </w:r>
    </w:p>
    <w:p>
      <w:pPr>
        <w:jc w:val="both"/>
      </w:pPr>
      <w:r>
        <w:rPr/>
        <w:t xml:space="preserve">2. The total cost of $7 billion includes weapons and spare parts, new facilities to house and maintain the fighter jets and upgrades to the military's computer networks.</w:t>
      </w:r>
    </w:p>
    <w:p>
      <w:pPr>
        <w:jc w:val="both"/>
      </w:pPr>
      <w:r>
        <w:rPr/>
        <w:t xml:space="preserve">3. Canada will end up paying less per plane than Germany, because it is one of eight partner countries that have been paying for the F-35's development costs since 1997.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situation regarding Canada’s purchase of 16 F-35 fighter jets for $7 billion. It presents experts’ opinions on whether or not Ottawa is getting a good deal, as well as comparisons between Canada’s purchase and Germany’s recent purchase of 35 F-35s for US$8.4 billion. The article does provide some insight into potential biases by noting that retired lieutenant-general Andre Deschamps works for CFN Consultants, a lobbying firm whose customers include Lockheed Martin (the maker of the F-35). However, it does not explore any other potential sources of bias or partiality in its reporting. Additionally, while it does present both sides of the argument (i.e., those who believe Ottawa is getting a bad deal versus those who believe it is getting a good deal), it does not provide any evidence to support either side’s claims or explore any counterarguments that may exist. Furthermore, there is no mention of possible risks associated with purchasing these fighter jets or any discussion about how they could potentially be used in future conflicts or operations. As such, this article should be read with caution as it does not provide enough information to make an informed decision about whether Ottawa is getting a good deal on its $7B fighter jets or not.</w:t>
      </w:r>
    </w:p>
    <w:p>
      <w:pPr>
        <w:pStyle w:val="Heading1"/>
      </w:pPr>
      <w:bookmarkStart w:id="5" w:name="_Toc5"/>
      <w:r>
        <w:t>Topics for further research:</w:t>
      </w:r>
      <w:bookmarkEnd w:id="5"/>
    </w:p>
    <w:p>
      <w:pPr>
        <w:spacing w:after="0"/>
        <w:numPr>
          <w:ilvl w:val="0"/>
          <w:numId w:val="2"/>
        </w:numPr>
      </w:pPr>
      <w:r>
        <w:rPr/>
        <w:t xml:space="preserve">F-35 fighter jet risks</w:t>
      </w:r>
    </w:p>
    <w:p>
      <w:pPr>
        <w:spacing w:after="0"/>
        <w:numPr>
          <w:ilvl w:val="0"/>
          <w:numId w:val="2"/>
        </w:numPr>
      </w:pPr>
      <w:r>
        <w:rPr/>
        <w:t xml:space="preserve">Potential uses of F-35 fighter jets</w:t>
      </w:r>
    </w:p>
    <w:p>
      <w:pPr>
        <w:spacing w:after="0"/>
        <w:numPr>
          <w:ilvl w:val="0"/>
          <w:numId w:val="2"/>
        </w:numPr>
      </w:pPr>
      <w:r>
        <w:rPr/>
        <w:t xml:space="preserve">Lockheed Martin lobbying activities</w:t>
      </w:r>
    </w:p>
    <w:p>
      <w:pPr>
        <w:spacing w:after="0"/>
        <w:numPr>
          <w:ilvl w:val="0"/>
          <w:numId w:val="2"/>
        </w:numPr>
      </w:pPr>
      <w:r>
        <w:rPr/>
        <w:t xml:space="preserve">Cost comparison of F-35 fighter jets</w:t>
      </w:r>
    </w:p>
    <w:p>
      <w:pPr>
        <w:spacing w:after="0"/>
        <w:numPr>
          <w:ilvl w:val="0"/>
          <w:numId w:val="2"/>
        </w:numPr>
      </w:pPr>
      <w:r>
        <w:rPr/>
        <w:t xml:space="preserve">Canada’s F-35 fighter jet purchase</w:t>
      </w:r>
    </w:p>
    <w:p>
      <w:pPr>
        <w:numPr>
          <w:ilvl w:val="0"/>
          <w:numId w:val="2"/>
        </w:numPr>
      </w:pPr>
      <w:r>
        <w:rPr/>
        <w:t xml:space="preserve">International F-35 fighter jet purchases</w:t>
      </w:r>
    </w:p>
    <w:p>
      <w:pPr>
        <w:pStyle w:val="Heading1"/>
      </w:pPr>
      <w:bookmarkStart w:id="6" w:name="_Toc6"/>
      <w:r>
        <w:t>Report location:</w:t>
      </w:r>
      <w:bookmarkEnd w:id="6"/>
    </w:p>
    <w:p>
      <w:hyperlink r:id="rId8" w:history="1">
        <w:r>
          <w:rPr>
            <w:color w:val="2980b9"/>
            <w:u w:val="single"/>
          </w:rPr>
          <w:t xml:space="preserve">https://www.fullpicture.app/item/66fefed41b2ee5b731719c9ebf638da8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F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politics/did-ottawa-get-a-bad-deal-on-its-7b-fighter-jets-here-s-what-experts-have-to-say-1.6204561" TargetMode="External"/><Relationship Id="rId8" Type="http://schemas.openxmlformats.org/officeDocument/2006/relationships/hyperlink" Target="https://www.fullpicture.app/item/66fefed41b2ee5b731719c9ebf638d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2023-02-19T00:48:50+01:00</dcterms:created>
  <dcterms:modified xsi:type="dcterms:W3CDTF">2023-02-19T00:48:50+01:00</dcterms:modified>
</cp:coreProperties>
</file>

<file path=docProps/custom.xml><?xml version="1.0" encoding="utf-8"?>
<Properties xmlns="http://schemas.openxmlformats.org/officeDocument/2006/custom-properties" xmlns:vt="http://schemas.openxmlformats.org/officeDocument/2006/docPropsVTypes"/>
</file>