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基于物联网的智慧医疗信息化10大关键技术研究 - 百度学术</w:t></w:r><w:br/><w:hyperlink r:id="rId7" w:history="1"><w:r><w:rPr><w:color w:val="2980b9"/><w:u w:val="single"/></w:rPr><w:t xml:space="preserve">https://xueshu.baidu.com/usercenter/paper/show?paperid=d035f25b952a0ded64ca40d3ab778289&site=xueshu_se</w:t></w:r></w:hyperlink></w:p><w:p><w:pPr><w:pStyle w:val="Heading1"/></w:pPr><w:bookmarkStart w:id="2" w:name="_Toc2"/><w:r><w:t>Article summary:</w:t></w:r><w:bookmarkEnd w:id="2"/></w:p><w:p><w:pPr><w:jc w:val="both"/></w:pPr><w:r><w:rPr/><w:t xml:space="preserve">1. The article discusses the key technologies of smart medical informatization based on the Internet of Things.</w:t></w:r></w:p><w:p><w:pPr><w:jc w:val="both"/></w:pPr><w:r><w:rPr/><w:t xml:space="preserve">2. It explores the application of Internet of Things technology in various industries, such as healthcare, and examines how it can be used to improve medical care.</w:t></w:r></w:p><w:p><w:pPr><w:jc w:val="both"/></w:pPr><w:r><w:rPr/><w:t xml:space="preserve">3. The article also looks at how “Internet + Medical” can be used to create a modern intelligent medical system and discusses the key technologies and applications related to smart medical care.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key technologies of smart medical informatization based on the Internet of Things. The sources cited are all reputable and credible, with citations from journals such as Science and Informatization, Science and Technology Wind, Information Recording Materials, IT Manager World, Technology and Technology: Academic Edition, Southeast University, Boao Medical Forum, and Medical College of the Chinese People's Liberation Army.</w:t></w:r></w:p><w:p><w:pPr><w:jc w:val="both"/></w:pPr><w:r><w:rPr/><w:t xml:space="preserve">The article does not appear to have any biases or one-sided reporting; instead it presents both sides equally by discussing both the potential benefits of using Internet of Things technology in healthcare as well as possible risks associated with its use. It also provides evidence for its claims by citing relevant research studies from reputable sources.</w:t></w:r></w:p><w:p><w:pPr><w:jc w:val="both"/></w:pPr><w:r><w:rPr/><w:t xml:space="preserve">The only potential issue with this article is that it does not explore any counterarguments or alternative points of view regarding the use of Internet of Things technology in healthcare. However, this is not necessarily a major issue since this article is focused on providing an overview rather than engaging in a debate about its merits or drawbacks.</w:t></w:r></w:p><w:p><w:pPr><w:pStyle w:val="Heading1"/></w:pPr><w:bookmarkStart w:id="5" w:name="_Toc5"/><w:r><w:t>Topics for further research:</w:t></w:r><w:bookmarkEnd w:id="5"/></w:p><w:p><w:pPr><w:spacing w:after="0"/><w:numPr><w:ilvl w:val="0"/><w:numId w:val="2"/></w:numPr></w:pPr><w:r><w:rPr/><w:t xml:space="preserve">Internet of Things healthcare applications</w:t></w:r></w:p><w:p><w:pPr><w:spacing w:after="0"/><w:numPr><w:ilvl w:val="0"/><w:numId w:val="2"/></w:numPr></w:pPr><w:r><w:rPr/><w:t xml:space="preserve">Smart medical informatization benefits</w:t></w:r></w:p><w:p><w:pPr><w:spacing w:after="0"/><w:numPr><w:ilvl w:val="0"/><w:numId w:val="2"/></w:numPr></w:pPr><w:r><w:rPr/><w:t xml:space="preserve">Internet of Things healthcare security risks</w:t></w:r></w:p><w:p><w:pPr><w:spacing w:after="0"/><w:numPr><w:ilvl w:val="0"/><w:numId w:val="2"/></w:numPr></w:pPr><w:r><w:rPr/><w:t xml:space="preserve">Internet of Things healthcare data privacy</w:t></w:r></w:p><w:p><w:pPr><w:spacing w:after="0"/><w:numPr><w:ilvl w:val="0"/><w:numId w:val="2"/></w:numPr></w:pPr><w:r><w:rPr/><w:t xml:space="preserve">Internet of Things healthcare interoperability</w:t></w:r></w:p><w:p><w:pPr><w:numPr><w:ilvl w:val="0"/><w:numId w:val="2"/></w:numPr></w:pPr><w:r><w:rPr/><w:t xml:space="preserve">Internet of Things healthcare cost-effectiveness</w:t></w:r></w:p><w:p><w:pPr><w:pStyle w:val="Heading1"/></w:pPr><w:bookmarkStart w:id="6" w:name="_Toc6"/><w:r><w:t>Report location:</w:t></w:r><w:bookmarkEnd w:id="6"/></w:p><w:p><w:hyperlink r:id="rId8" w:history="1"><w:r><w:rPr><w:color w:val="2980b9"/><w:u w:val="single"/></w:rPr><w:t xml:space="preserve">https://www.fullpicture.app/item/674d01a622f3f0dc12364c670b5c45ac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2DA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d035f25b952a0ded64ca40d3ab778289&amp;site=xueshu_se" TargetMode="External"/><Relationship Id="rId8" Type="http://schemas.openxmlformats.org/officeDocument/2006/relationships/hyperlink" Target="https://www.fullpicture.app/item/674d01a622f3f0dc12364c670b5c45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2023-02-28T01:08:25+01:00</dcterms:created>
  <dcterms:modified xsi:type="dcterms:W3CDTF">2023-02-28T01:08:25+01:00</dcterms:modified>
</cp:coreProperties>
</file>

<file path=docProps/custom.xml><?xml version="1.0" encoding="utf-8"?>
<Properties xmlns="http://schemas.openxmlformats.org/officeDocument/2006/custom-properties" xmlns:vt="http://schemas.openxmlformats.org/officeDocument/2006/docPropsVTypes"/>
</file>