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习近平关于“生产生活方式绿色转型”的重要论述研究 - 中国知网</w:t></w:r><w:br/><w:hyperlink r:id="rId7" w:history="1"><w:r><w:rPr><w:color w:val="2980b9"/><w:u w:val="single"/></w:rPr><w:t xml:space="preserve">https://kns.cnki.net/kcms2/article/abstract?v=3uoqIhG8C44YLTlOAiTRKibYlV5Vjs7iJTKGjg9uTdeTsOI_ra5_XdMlob1vZgf9xLZFQ0xslCSH3KYoWsNg_yIOtK9RWy_d&uniplatform=NZKPT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Xi Jinping emphasizes the importance of green transformation in production and lifestyle.</w:t></w:r></w:p><w:p><w:pPr><w:jc w:val="both"/></w:pPr><w:r><w:rPr/><w:t xml:space="preserve">2. The article explores Xi Jinping's important discourse on the green transformation of production and lifestyle.</w:t></w:r></w:p><w:p><w:pPr><w:jc w:val="both"/></w:pPr><w:r><w:rPr/><w:t xml:space="preserve">3. The research delves into the significance and implications of Xi Jinping's ideas on green transformation.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Unfortunately, without the actual content of the article, it is not possible to provide a detailed critical analysis. The provided information only includes the title and some technical details about the article's download size and page count. To conduct a thorough analysis, it is necessary to have access to the article's content.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Importance of renewable energy in reducing carbon emissions
</w:t></w:r></w:p><w:p><w:pPr><w:spacing w:after="0"/><w:numPr><w:ilvl w:val="0"/><w:numId w:val="2"/></w:numPr></w:pPr><w:r><w:rPr/><w:t xml:space="preserve">Advantages and disadvantages of solar power
</w:t></w:r></w:p><w:p><w:pPr><w:spacing w:after="0"/><w:numPr><w:ilvl w:val="0"/><w:numId w:val="2"/></w:numPr></w:pPr><w:r><w:rPr/><w:t xml:space="preserve">Current trends in renewable energy adoption
</w:t></w:r></w:p><w:p><w:pPr><w:spacing w:after="0"/><w:numPr><w:ilvl w:val="0"/><w:numId w:val="2"/></w:numPr></w:pPr><w:r><w:rPr/><w:t xml:space="preserve">Government policies and incentives for renewable energy
</w:t></w:r></w:p><w:p><w:pPr><w:spacing w:after="0"/><w:numPr><w:ilvl w:val="0"/><w:numId w:val="2"/></w:numPr></w:pPr><w:r><w:rPr/><w:t xml:space="preserve">Challenges and solutions in integrating renewable energy into the grid
</w:t></w:r></w:p><w:p><w:pPr><w:numPr><w:ilvl w:val="0"/><w:numId w:val="2"/></w:numPr></w:pPr><w:r><w:rPr/><w:t xml:space="preserve">Impact of renewable energy on job creation and economic growth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https://www.fullpicture.app/item/675af6839541fa8b35171f84b93e0057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DBD3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JTKGjg9uTdeTsOI_ra5_XdMlob1vZgf9xLZFQ0xslCSH3KYoWsNg_yIOtK9RWy_d&amp;uniplatform=NZKPT" TargetMode="External"/><Relationship Id="rId8" Type="http://schemas.openxmlformats.org/officeDocument/2006/relationships/hyperlink" Target="https://www.fullpicture.app/item/675af6839541fa8b35171f84b93e00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2024-01-11T03:55:48+01:00</dcterms:created>
  <dcterms:modified xsi:type="dcterms:W3CDTF">2024-01-11T03:55:48+01:00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