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Twisted-bilayer materials simulated using ultracold atoms</w:t>
      </w:r>
      <w:br/>
      <w:hyperlink r:id="rId7" w:history="1">
        <w:r>
          <w:rPr>
            <w:color w:val="2980b9"/>
            <w:u w:val="single"/>
          </w:rPr>
          <w:t xml:space="preserve">https://www.nature.com/articles/d41586-023-00314-8</w:t>
        </w:r>
      </w:hyperlink>
    </w:p>
    <w:p>
      <w:pPr>
        <w:pStyle w:val="Heading1"/>
      </w:pPr>
      <w:bookmarkStart w:id="2" w:name="_Toc2"/>
      <w:r>
        <w:t>Article summary:</w:t>
      </w:r>
      <w:bookmarkEnd w:id="2"/>
    </w:p>
    <w:p>
      <w:pPr>
        <w:jc w:val="both"/>
      </w:pPr>
      <w:r>
        <w:rPr/>
        <w:t xml:space="preserve">1. A system of ultracold rubidium atoms has been used to simulate twisted-bilayer materials.</w:t>
      </w:r>
    </w:p>
    <w:p>
      <w:pPr>
        <w:jc w:val="both"/>
      </w:pPr>
      <w:r>
        <w:rPr/>
        <w:t xml:space="preserve">2. The atomic technology exhibits phenomena such as superfluidity, which is typically observed in these materials.</w:t>
      </w:r>
    </w:p>
    <w:p>
      <w:pPr>
        <w:jc w:val="both"/>
      </w:pPr>
      <w:r>
        <w:rPr/>
        <w:t xml:space="preserve">3. The article references several research papers to support its claims.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evidence for its claims by referencing several research papers. It also presents both sides of the argument equally, noting possible risks associated with the technology being simulated. However, there are some potential biases that should be noted. For example, the article does not explore any counterarguments or present any opposing views on the topic, which could lead to a one-sided reporting of the issue. Additionally, some of the claims made in the article may be unsupported or missing evidence for their validity, which could lead to partiality or promotional content in the article. Finally, there may be some points of consideration that are missing from the article that could provide further insight into the topic being discussed.</w:t>
      </w:r>
    </w:p>
    <w:p>
      <w:pPr>
        <w:pStyle w:val="Heading1"/>
      </w:pPr>
      <w:bookmarkStart w:id="5" w:name="_Toc5"/>
      <w:r>
        <w:t>Topics for further research:</w:t>
      </w:r>
      <w:bookmarkEnd w:id="5"/>
    </w:p>
    <w:p>
      <w:pPr>
        <w:spacing w:after="0"/>
        <w:numPr>
          <w:ilvl w:val="0"/>
          <w:numId w:val="2"/>
        </w:numPr>
      </w:pPr>
      <w:r>
        <w:rPr/>
        <w:t xml:space="preserve">Artificial intelligence safety risks</w:t>
      </w:r>
    </w:p>
    <w:p>
      <w:pPr>
        <w:spacing w:after="0"/>
        <w:numPr>
          <w:ilvl w:val="0"/>
          <w:numId w:val="2"/>
        </w:numPr>
      </w:pPr>
      <w:r>
        <w:rPr/>
        <w:t xml:space="preserve">Artificial intelligence ethical considerations</w:t>
      </w:r>
    </w:p>
    <w:p>
      <w:pPr>
        <w:spacing w:after="0"/>
        <w:numPr>
          <w:ilvl w:val="0"/>
          <w:numId w:val="2"/>
        </w:numPr>
      </w:pPr>
      <w:r>
        <w:rPr/>
        <w:t xml:space="preserve">Artificial intelligence regulation</w:t>
      </w:r>
    </w:p>
    <w:p>
      <w:pPr>
        <w:spacing w:after="0"/>
        <w:numPr>
          <w:ilvl w:val="0"/>
          <w:numId w:val="2"/>
        </w:numPr>
      </w:pPr>
      <w:r>
        <w:rPr/>
        <w:t xml:space="preserve">Artificial intelligence simulation benefits</w:t>
      </w:r>
    </w:p>
    <w:p>
      <w:pPr>
        <w:spacing w:after="0"/>
        <w:numPr>
          <w:ilvl w:val="0"/>
          <w:numId w:val="2"/>
        </w:numPr>
      </w:pPr>
      <w:r>
        <w:rPr/>
        <w:t xml:space="preserve">Artificial intelligence simulation drawbacks</w:t>
      </w:r>
    </w:p>
    <w:p>
      <w:pPr>
        <w:numPr>
          <w:ilvl w:val="0"/>
          <w:numId w:val="2"/>
        </w:numPr>
      </w:pPr>
      <w:r>
        <w:rPr/>
        <w:t xml:space="preserve">Artificial intelligence simulation applications</w:t>
      </w:r>
    </w:p>
    <w:p>
      <w:pPr>
        <w:pStyle w:val="Heading1"/>
      </w:pPr>
      <w:bookmarkStart w:id="6" w:name="_Toc6"/>
      <w:r>
        <w:t>Report location:</w:t>
      </w:r>
      <w:bookmarkEnd w:id="6"/>
    </w:p>
    <w:p>
      <w:hyperlink r:id="rId8" w:history="1">
        <w:r>
          <w:rPr>
            <w:color w:val="2980b9"/>
            <w:u w:val="single"/>
          </w:rPr>
          <w:t xml:space="preserve">https://www.fullpicture.app/item/6766519caf365418116d04c6fbfbbda5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3BF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d41586-023-00314-8" TargetMode="External"/><Relationship Id="rId8" Type="http://schemas.openxmlformats.org/officeDocument/2006/relationships/hyperlink" Target="https://www.fullpicture.app/item/6766519caf365418116d04c6fbfbbd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2023-02-24T01:47:08+01:00</dcterms:created>
  <dcterms:modified xsi:type="dcterms:W3CDTF">2023-02-24T01:47:08+01:00</dcterms:modified>
</cp:coreProperties>
</file>

<file path=docProps/custom.xml><?xml version="1.0" encoding="utf-8"?>
<Properties xmlns="http://schemas.openxmlformats.org/officeDocument/2006/custom-properties" xmlns:vt="http://schemas.openxmlformats.org/officeDocument/2006/docPropsVTypes"/>
</file>