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Georgia lawmakers debate small boost in cigarette taxes</w:t>
      </w:r>
      <w:br/>
      <w:hyperlink r:id="rId7" w:history="1">
        <w:r>
          <w:rPr>
            <w:color w:val="2980b9"/>
            <w:u w:val="single"/>
          </w:rPr>
          <w:t xml:space="preserve">https://www.ajc.com/politics/georgia-lawmakers-debate-small-boost-in-cigarette-taxes/L2GE3AD6BNGH7DQ75IO46HTIUU/</w:t>
        </w:r>
      </w:hyperlink>
    </w:p>
    <w:p>
      <w:pPr>
        <w:pStyle w:val="Heading1"/>
      </w:pPr>
      <w:bookmarkStart w:id="2" w:name="_Toc2"/>
      <w:r>
        <w:t>Article summary:</w:t>
      </w:r>
      <w:bookmarkEnd w:id="2"/>
    </w:p>
    <w:p>
      <w:pPr>
        <w:jc w:val="both"/>
      </w:pPr>
      <w:r>
        <w:rPr/>
        <w:t xml:space="preserve">1. Georgia lawmakers are debating a bill to increase the cigarette tax from 37 cents to 57 cents per pack.</w:t>
      </w:r>
    </w:p>
    <w:p>
      <w:pPr>
        <w:jc w:val="both"/>
      </w:pPr>
      <w:r>
        <w:rPr/>
        <w:t xml:space="preserve">2. Lobbyists for tobacco companies typically oppose such bills, and many lawmakers don't want to raise any taxes.</w:t>
      </w:r>
    </w:p>
    <w:p>
      <w:pPr>
        <w:jc w:val="both"/>
      </w:pPr>
      <w:r>
        <w:rPr/>
        <w:t xml:space="preserve">3. Health care organizations are urging lawmakers to raise the tax by up to $1.50 per pack, but some representatives argue that it would be a tax on the poor and would not make people quit smoking.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the debate over raising cigarette taxes in Georgia, though there are some potential biases and omissions worth noting. The article does not explore counterarguments or present both sides of the debate equally; instead, it focuses primarily on those who support raising the tax, with only one representative quoted as opposing it. Additionally, while health care organizations are quoted advocating for a higher tax, there is no mention of any opposition from these groups or other stakeholders who may be affected by such an increase. Furthermore, while the article mentions that tobacco companies are big donors to state officials and lawmakers, it does not provide any evidence or further exploration of this claim. Finally, while the article notes that raising taxes could convince some people to quit smoking, it does not discuss any potential risks associated with such an increase (e.g., increased smuggling or black market activity). In sum, while this article provides a good overview of the debate over raising cigarette taxes in Georgia, more exploration of both sides of the issue and potential risks associated with such an increase would have been beneficial in providing a more balanced view of the situation.</w:t>
      </w:r>
    </w:p>
    <w:p>
      <w:pPr>
        <w:pStyle w:val="Heading1"/>
      </w:pPr>
      <w:bookmarkStart w:id="5" w:name="_Toc5"/>
      <w:r>
        <w:t>Topics for further research:</w:t>
      </w:r>
      <w:bookmarkEnd w:id="5"/>
    </w:p>
    <w:p>
      <w:pPr>
        <w:spacing w:after="0"/>
        <w:numPr>
          <w:ilvl w:val="0"/>
          <w:numId w:val="2"/>
        </w:numPr>
      </w:pPr>
      <w:r>
        <w:rPr/>
        <w:t xml:space="preserve">Cigarette tax increase risks</w:t>
      </w:r>
    </w:p>
    <w:p>
      <w:pPr>
        <w:spacing w:after="0"/>
        <w:numPr>
          <w:ilvl w:val="0"/>
          <w:numId w:val="2"/>
        </w:numPr>
      </w:pPr>
      <w:r>
        <w:rPr/>
        <w:t xml:space="preserve">Opposition to cigarette tax increase</w:t>
      </w:r>
    </w:p>
    <w:p>
      <w:pPr>
        <w:spacing w:after="0"/>
        <w:numPr>
          <w:ilvl w:val="0"/>
          <w:numId w:val="2"/>
        </w:numPr>
      </w:pPr>
      <w:r>
        <w:rPr/>
        <w:t xml:space="preserve">Tobacco company donations to state officials</w:t>
      </w:r>
    </w:p>
    <w:p>
      <w:pPr>
        <w:spacing w:after="0"/>
        <w:numPr>
          <w:ilvl w:val="0"/>
          <w:numId w:val="2"/>
        </w:numPr>
      </w:pPr>
      <w:r>
        <w:rPr/>
        <w:t xml:space="preserve">Cigarette smuggling and black market activity</w:t>
      </w:r>
    </w:p>
    <w:p>
      <w:pPr>
        <w:spacing w:after="0"/>
        <w:numPr>
          <w:ilvl w:val="0"/>
          <w:numId w:val="2"/>
        </w:numPr>
      </w:pPr>
      <w:r>
        <w:rPr/>
        <w:t xml:space="preserve">Health care organizations and cigarette tax increase</w:t>
      </w:r>
    </w:p>
    <w:p>
      <w:pPr>
        <w:numPr>
          <w:ilvl w:val="0"/>
          <w:numId w:val="2"/>
        </w:numPr>
      </w:pPr>
      <w:r>
        <w:rPr/>
        <w:t xml:space="preserve">Impact of cigarette tax increase on smoking rates</w:t>
      </w:r>
    </w:p>
    <w:p>
      <w:pPr>
        <w:pStyle w:val="Heading1"/>
      </w:pPr>
      <w:bookmarkStart w:id="6" w:name="_Toc6"/>
      <w:r>
        <w:t>Report location:</w:t>
      </w:r>
      <w:bookmarkEnd w:id="6"/>
    </w:p>
    <w:p>
      <w:hyperlink r:id="rId8" w:history="1">
        <w:r>
          <w:rPr>
            <w:color w:val="2980b9"/>
            <w:u w:val="single"/>
          </w:rPr>
          <w:t xml:space="preserve">https://www.fullpicture.app/item/6770463409b7558066727644f9dd1bc2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C0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c.com/politics/georgia-lawmakers-debate-small-boost-in-cigarette-taxes/L2GE3AD6BNGH7DQ75IO46HTIUU/" TargetMode="External"/><Relationship Id="rId8" Type="http://schemas.openxmlformats.org/officeDocument/2006/relationships/hyperlink" Target="https://www.fullpicture.app/item/6770463409b7558066727644f9dd1b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2023-02-23T14:41:17+01:00</dcterms:created>
  <dcterms:modified xsi:type="dcterms:W3CDTF">2023-02-23T14:41:17+01:00</dcterms:modified>
</cp:coreProperties>
</file>

<file path=docProps/custom.xml><?xml version="1.0" encoding="utf-8"?>
<Properties xmlns="http://schemas.openxmlformats.org/officeDocument/2006/custom-properties" xmlns:vt="http://schemas.openxmlformats.org/officeDocument/2006/docPropsVTypes"/>
</file>