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Imagine there's no heaven. Is it always easy if you try?</w:t>
      </w:r>
      <w:br/>
      <w:hyperlink r:id="rId7" w:history="1">
        <w:r>
          <w:rPr>
            <w:color w:val="2980b9"/>
            <w:u w:val="single"/>
          </w:rPr>
          <w:t xml:space="preserve">https://onlysky.media/dwarnock/imagine-theres-no-heaven-is-it-always-easy-if-you-try/</w:t>
        </w:r>
      </w:hyperlink>
    </w:p>
    <w:p>
      <w:pPr>
        <w:pStyle w:val="Heading1"/>
      </w:pPr>
      <w:bookmarkStart w:id="2" w:name="_Toc2"/>
      <w:r>
        <w:t>Article summary:</w:t>
      </w:r>
      <w:bookmarkEnd w:id="2"/>
    </w:p>
    <w:p>
      <w:pPr>
        <w:jc w:val="both"/>
      </w:pPr>
      <w:r>
        <w:rPr/>
        <w:t xml:space="preserve">1. The article discusses the difficulty of responding to a mother who has lost her faith in heaven after losing her daughter.</w:t>
      </w:r>
    </w:p>
    <w:p>
      <w:pPr>
        <w:jc w:val="both"/>
      </w:pPr>
      <w:r>
        <w:rPr/>
        <w:t xml:space="preserve">2. It explores the idea that there is no simple answer to how one goes from believing to not believing in an afterlife.</w:t>
      </w:r>
    </w:p>
    <w:p>
      <w:pPr>
        <w:jc w:val="both"/>
      </w:pPr>
      <w:r>
        <w:rPr/>
        <w:t xml:space="preserve">3. The article suggests that it is okay to admit that one does not know and to accept the joys and heartbreaks of life without trying to find a neat explanation for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atheist with a terminal illness, which could be seen as a potential bias in the content of the article. However, the author does not appear to be promoting any particular agenda or point of view, but rather exploring different perspectives on the topic of heaven and afterlife. The author also acknowledges counterarguments and presents both sides equally, making it clear that they are open-minded about this issue. Furthermore, the article provides evidence for its claims in the form of quotes from Emily Dickinson's poem, which adds credibility to its argument. In conclusion, this article appears to be trustworthy and reliable due to its balanced approach and evidence-based arguments.</w:t>
      </w:r>
    </w:p>
    <w:p>
      <w:pPr>
        <w:pStyle w:val="Heading1"/>
      </w:pPr>
      <w:bookmarkStart w:id="5" w:name="_Toc5"/>
      <w:r>
        <w:t>Topics for further research:</w:t>
      </w:r>
      <w:bookmarkEnd w:id="5"/>
    </w:p>
    <w:p>
      <w:pPr>
        <w:spacing w:after="0"/>
        <w:numPr>
          <w:ilvl w:val="0"/>
          <w:numId w:val="2"/>
        </w:numPr>
      </w:pPr>
      <w:r>
        <w:rPr/>
        <w:t xml:space="preserve">Atheist perspectives on afterlife</w:t>
      </w:r>
    </w:p>
    <w:p>
      <w:pPr>
        <w:spacing w:after="0"/>
        <w:numPr>
          <w:ilvl w:val="0"/>
          <w:numId w:val="2"/>
        </w:numPr>
      </w:pPr>
      <w:r>
        <w:rPr/>
        <w:t xml:space="preserve">Heaven and afterlife beliefs</w:t>
      </w:r>
    </w:p>
    <w:p>
      <w:pPr>
        <w:spacing w:after="0"/>
        <w:numPr>
          <w:ilvl w:val="0"/>
          <w:numId w:val="2"/>
        </w:numPr>
      </w:pPr>
      <w:r>
        <w:rPr/>
        <w:t xml:space="preserve">Emily Dickinson's poem on afterlife</w:t>
      </w:r>
    </w:p>
    <w:p>
      <w:pPr>
        <w:spacing w:after="0"/>
        <w:numPr>
          <w:ilvl w:val="0"/>
          <w:numId w:val="2"/>
        </w:numPr>
      </w:pPr>
      <w:r>
        <w:rPr/>
        <w:t xml:space="preserve">Arguments for and against afterlife</w:t>
      </w:r>
    </w:p>
    <w:p>
      <w:pPr>
        <w:numPr>
          <w:ilvl w:val="0"/>
          <w:numId w:val="2"/>
        </w:numPr>
      </w:pPr>
      <w:r>
        <w:rPr/>
        <w:t xml:space="preserve">Terminal illness and6 Religious afterlife</w:t>
      </w:r>
    </w:p>
    <w:p>
      <w:pPr>
        <w:pStyle w:val="Heading1"/>
      </w:pPr>
      <w:bookmarkStart w:id="6" w:name="_Toc6"/>
      <w:r>
        <w:t>Report location:</w:t>
      </w:r>
      <w:bookmarkEnd w:id="6"/>
    </w:p>
    <w:p>
      <w:hyperlink r:id="rId8" w:history="1">
        <w:r>
          <w:rPr>
            <w:color w:val="2980b9"/>
            <w:u w:val="single"/>
          </w:rPr>
          <w:t xml:space="preserve">https://www.fullpicture.app/item/67bb316f564d2e00ba28a8930baf1c43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1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dwarnock/imagine-theres-no-heaven-is-it-always-easy-if-you-try/" TargetMode="External"/><Relationship Id="rId8" Type="http://schemas.openxmlformats.org/officeDocument/2006/relationships/hyperlink" Target="https://www.fullpicture.app/item/67bb316f564d2e00ba28a8930baf1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2023-02-21T11:45:01+01:00</dcterms:created>
  <dcterms:modified xsi:type="dcterms:W3CDTF">2023-02-21T11:45:01+01:00</dcterms:modified>
</cp:coreProperties>
</file>

<file path=docProps/custom.xml><?xml version="1.0" encoding="utf-8"?>
<Properties xmlns="http://schemas.openxmlformats.org/officeDocument/2006/custom-properties" xmlns:vt="http://schemas.openxmlformats.org/officeDocument/2006/docPropsVTypes"/>
</file>