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Isolated systolic hypertension: A health concern? - Mayo Clinic</w:t>
      </w:r>
      <w:br/>
      <w:hyperlink r:id="rId7" w:history="1">
        <w:r>
          <w:rPr>
            <w:color w:val="2980b9"/>
            <w:u w:val="single"/>
          </w:rPr>
          <w:t xml:space="preserve">https://www.mayoclinic.org/diseases-conditions/high-blood-pressure/expert-answers/hypertension/faq-20058527</w:t>
        </w:r>
      </w:hyperlink>
    </w:p>
    <w:p>
      <w:pPr>
        <w:pStyle w:val="Heading1"/>
      </w:pPr>
      <w:bookmarkStart w:id="2" w:name="_Toc2"/>
      <w:r>
        <w:t>Article summary:</w:t>
      </w:r>
      <w:bookmarkEnd w:id="2"/>
    </w:p>
    <w:p>
      <w:pPr>
        <w:jc w:val="both"/>
      </w:pPr>
      <w:r>
        <w:rPr/>
        <w:t xml:space="preserve">1. Isolated systolic hypertension is a health concern that primarily affects older adults, characterized by high systolic blood pressure and normal diastolic blood pressure.</w:t>
      </w:r>
    </w:p>
    <w:p>
      <w:pPr>
        <w:jc w:val="both"/>
      </w:pPr>
      <w:r>
        <w:rPr/>
        <w:t xml:space="preserve">2. It is important to diagnose and treat isolated systolic hypertension because it can increase the risk of heart disease, stroke, kidney disease, and other health complications.</w:t>
      </w:r>
    </w:p>
    <w:p>
      <w:pPr>
        <w:jc w:val="both"/>
      </w:pPr>
      <w:r>
        <w:rPr/>
        <w:t xml:space="preserve">3. Lifestyle changes such as maintaining a healthy weight, exercising regularly, following a balanced diet, limiting alcohol intake, and managing stress can help manage isolated systolic hypertension. Medications may also be prescribed if necessary.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"Isolated systolic hypertension: A health concern?" from Mayo Clinic raises concerns regarding potential biases, one-sided reporting, unsupported claims, missing evidence, and promotional content.</w:t>
      </w:r>
    </w:p>
    <w:p>
      <w:pPr>
        <w:jc w:val="both"/>
      </w:pPr>
      <w:r>
        <w:rPr/>
        <w:t xml:space="preserve"/>
      </w:r>
    </w:p>
    <w:p>
      <w:pPr>
        <w:jc w:val="both"/>
      </w:pPr>
      <w:r>
        <w:rPr/>
        <w:t xml:space="preserve">Firstly, the article begins with a disclaimer about combining email and website usage information with other data Mayo Clinic has about the reader. While this may not directly impact the content of the article, it raises questions about privacy and whether the information provided is influenced by commercial interests or targeted advertising.</w:t>
      </w:r>
    </w:p>
    <w:p>
      <w:pPr>
        <w:jc w:val="both"/>
      </w:pPr>
      <w:r>
        <w:rPr/>
        <w:t xml:space="preserve"/>
      </w:r>
    </w:p>
    <w:p>
      <w:pPr>
        <w:jc w:val="both"/>
      </w:pPr>
      <w:r>
        <w:rPr/>
        <w:t xml:space="preserve">Moving on to the content of the article itself, it lacks depth and fails to provide a comprehensive analysis of isolated systolic hypertension (ISH). The article does not define ISH or explain its significance in detail. It merely poses a question without providing sufficient context for readers who may be unfamiliar with the topic.</w:t>
      </w:r>
    </w:p>
    <w:p>
      <w:pPr>
        <w:jc w:val="both"/>
      </w:pPr>
      <w:r>
        <w:rPr/>
        <w:t xml:space="preserve"/>
      </w:r>
    </w:p>
    <w:p>
      <w:pPr>
        <w:jc w:val="both"/>
      </w:pPr>
      <w:r>
        <w:rPr/>
        <w:t xml:space="preserve">Furthermore, there are no references or citations provided to support any claims made in the article. This lack of evidence undermines the credibility of the information presented. Readers are left to rely solely on Mayo Clinic's reputation rather than verifiable scientific research.</w:t>
      </w:r>
    </w:p>
    <w:p>
      <w:pPr>
        <w:jc w:val="both"/>
      </w:pPr>
      <w:r>
        <w:rPr/>
        <w:t xml:space="preserve"/>
      </w:r>
    </w:p>
    <w:p>
      <w:pPr>
        <w:jc w:val="both"/>
      </w:pPr>
      <w:r>
        <w:rPr/>
        <w:t xml:space="preserve">The article also appears to be promotional in nature. It includes a call-to-action for readers to sign up for Mayo Clinic's newsletter and receive updates on research advancements and health tips. This suggests that the primary purpose of the article may be to attract subscribers rather than provide unbiased information.</w:t>
      </w:r>
    </w:p>
    <w:p>
      <w:pPr>
        <w:jc w:val="both"/>
      </w:pPr>
      <w:r>
        <w:rPr/>
        <w:t xml:space="preserve"/>
      </w:r>
    </w:p>
    <w:p>
      <w:pPr>
        <w:jc w:val="both"/>
      </w:pPr>
      <w:r>
        <w:rPr/>
        <w:t xml:space="preserve">Additionally, there is a notable absence of counterarguments or alternative perspectives on ISH. The article does not explore potential controversies or debates surrounding this condition. By presenting only one side of the story, Mayo Clinic fails to provide a balanced view that would enable readers to make informed decisions about their health.</w:t>
      </w:r>
    </w:p>
    <w:p>
      <w:pPr>
        <w:jc w:val="both"/>
      </w:pPr>
      <w:r>
        <w:rPr/>
        <w:t xml:space="preserve"/>
      </w:r>
    </w:p>
    <w:p>
      <w:pPr>
        <w:jc w:val="both"/>
      </w:pPr>
      <w:r>
        <w:rPr/>
        <w:t xml:space="preserve">Moreover, possible risks associated with ISH are not adequately addressed in the article. While it acknowledges that ISH can increase the risk of cardiovascular disease, it does not delve into specific complications or long-term effects that individuals with this condition may face. This omission limits readers' understanding of the potential consequences and implications of ISH.</w:t>
      </w:r>
    </w:p>
    <w:p>
      <w:pPr>
        <w:jc w:val="both"/>
      </w:pPr>
      <w:r>
        <w:rPr/>
        <w:t xml:space="preserve"/>
      </w:r>
    </w:p>
    <w:p>
      <w:pPr>
        <w:jc w:val="both"/>
      </w:pPr>
      <w:r>
        <w:rPr/>
        <w:t xml:space="preserve">In conclusion, the article "Isolated systolic hypertension: A health concern?" from Mayo Clinic exhibits potential biases, one-sided reporting, unsupported claims, missing evidence, promotional content, and partiality. It fails to provide a comprehensive analysis of ISH and lacks depth in its exploration of the topic. Readers should approach the information presented with caution and seek additional sources for a more balanced understanding of ISH.</w:t>
      </w:r>
    </w:p>
    <w:p>
      <w:pPr>
        <w:pStyle w:val="Heading1"/>
      </w:pPr>
      <w:bookmarkStart w:id="5" w:name="_Toc5"/>
      <w:r>
        <w:t>Topics for further research:</w:t>
      </w:r>
      <w:bookmarkEnd w:id="5"/>
    </w:p>
    <w:p>
      <w:pPr>
        <w:spacing w:after="0"/>
        <w:numPr>
          <w:ilvl w:val="0"/>
          <w:numId w:val="2"/>
        </w:numPr>
      </w:pPr>
      <w:r>
        <w:rPr/>
        <w:t xml:space="preserve">Long-term effects of isolated systolic hypertension
</w:t>
      </w:r>
    </w:p>
    <w:p>
      <w:pPr>
        <w:spacing w:after="0"/>
        <w:numPr>
          <w:ilvl w:val="0"/>
          <w:numId w:val="2"/>
        </w:numPr>
      </w:pPr>
      <w:r>
        <w:rPr/>
        <w:t xml:space="preserve">Controversies surrounding isolated systolic hypertension
</w:t>
      </w:r>
    </w:p>
    <w:p>
      <w:pPr>
        <w:spacing w:after="0"/>
        <w:numPr>
          <w:ilvl w:val="0"/>
          <w:numId w:val="2"/>
        </w:numPr>
      </w:pPr>
      <w:r>
        <w:rPr/>
        <w:t xml:space="preserve">Complications of isolated systolic hypertension
</w:t>
      </w:r>
    </w:p>
    <w:p>
      <w:pPr>
        <w:spacing w:after="0"/>
        <w:numPr>
          <w:ilvl w:val="0"/>
          <w:numId w:val="2"/>
        </w:numPr>
      </w:pPr>
      <w:r>
        <w:rPr/>
        <w:t xml:space="preserve">Alternative perspectives on isolated systolic hypertension
</w:t>
      </w:r>
    </w:p>
    <w:p>
      <w:pPr>
        <w:spacing w:after="0"/>
        <w:numPr>
          <w:ilvl w:val="0"/>
          <w:numId w:val="2"/>
        </w:numPr>
      </w:pPr>
      <w:r>
        <w:rPr/>
        <w:t xml:space="preserve">Scientific research on isolated systolic hypertension
</w:t>
      </w:r>
    </w:p>
    <w:p>
      <w:pPr>
        <w:numPr>
          <w:ilvl w:val="0"/>
          <w:numId w:val="2"/>
        </w:numPr>
      </w:pPr>
      <w:r>
        <w:rPr/>
        <w:t xml:space="preserve">Risks and implications of isolated systolic hypertension</w:t>
      </w:r>
    </w:p>
    <w:p>
      <w:pPr>
        <w:pStyle w:val="Heading1"/>
      </w:pPr>
      <w:bookmarkStart w:id="6" w:name="_Toc6"/>
      <w:r>
        <w:t>Report location:</w:t>
      </w:r>
      <w:bookmarkEnd w:id="6"/>
    </w:p>
    <w:p>
      <w:hyperlink r:id="rId8" w:history="1">
        <w:r>
          <w:rPr>
            <w:color w:val="2980b9"/>
            <w:u w:val="single"/>
          </w:rPr>
          <w:t xml:space="preserve">https://www.fullpicture.app/item/67cb1133882917acacae2b24d74470db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A3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yoclinic.org/diseases-conditions/high-blood-pressure/expert-answers/hypertension/faq-20058527" TargetMode="External"/><Relationship Id="rId8" Type="http://schemas.openxmlformats.org/officeDocument/2006/relationships/hyperlink" Target="https://www.fullpicture.app/item/67cb1133882917acacae2b24d7447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2024-04-05T20:53:16+02:00</dcterms:created>
  <dcterms:modified xsi:type="dcterms:W3CDTF">2024-04-05T20:53:16+02:00</dcterms:modified>
</cp:coreProperties>
</file>

<file path=docProps/custom.xml><?xml version="1.0" encoding="utf-8"?>
<Properties xmlns="http://schemas.openxmlformats.org/officeDocument/2006/custom-properties" xmlns:vt="http://schemas.openxmlformats.org/officeDocument/2006/docPropsVTypes"/>
</file>