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Cyberbullying myths and realities - ScienceDirect</w:t>
      </w:r>
      <w:br/>
      <w:hyperlink r:id="rId7" w:history="1">
        <w:r>
          <w:rPr>
            <w:color w:val="2980b9"/>
            <w:u w:val="single"/>
          </w:rPr>
          <w:t xml:space="preserve">https://www-sciencedirect-com.ezproxy.lib.ou.edu/science/article/pii/S074756321300232X?via%3Dihub=</w:t>
        </w:r>
      </w:hyperlink>
    </w:p>
    <w:p>
      <w:pPr>
        <w:pStyle w:val="Heading1"/>
      </w:pPr>
      <w:bookmarkStart w:id="2" w:name="_Toc2"/>
      <w:r>
        <w:t>Article summary:</w:t>
      </w:r>
      <w:bookmarkEnd w:id="2"/>
    </w:p>
    <w:p>
      <w:pPr>
        <w:jc w:val="both"/>
      </w:pPr>
      <w:r>
        <w:rPr/>
        <w:t xml:space="preserve">1. There are many myths surrounding cyberbullying, including that it is occurring at epidemic levels and causes suicide.</w:t>
      </w:r>
    </w:p>
    <w:p>
      <w:pPr>
        <w:jc w:val="both"/>
      </w:pPr>
      <w:r>
        <w:rPr/>
        <w:t xml:space="preserve">2. Cyberbullying rates show similar trends to traditional bullying rates.</w:t>
      </w:r>
    </w:p>
    <w:p>
      <w:pPr>
        <w:jc w:val="both"/>
      </w:pPr>
      <w:r>
        <w:rPr/>
        <w:t xml:space="preserve">3. Collaborative efforts among various youth advocates are necessary for effective cyberbullying risk reduction.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"Cyberbullying myths and realities" provides a critical analysis of commonly-perpetuated claims about cyberbullying. The authors argue that there are several myths about the nature and extent of cyberbullying that are being fueled by media headlines and unsubstantiated public declarations. They provide data to clarify these assertions so that adults who work with youth will have an accurate understanding of cyberbullying to better assist them in effective prevention and response.</w:t>
      </w:r>
    </w:p>
    <w:p>
      <w:pPr>
        <w:jc w:val="both"/>
      </w:pPr>
      <w:r>
        <w:rPr/>
        <w:t xml:space="preserve"/>
      </w:r>
    </w:p>
    <w:p>
      <w:pPr>
        <w:jc w:val="both"/>
      </w:pPr>
      <w:r>
        <w:rPr/>
        <w:t xml:space="preserve">One potential bias in this article is that it focuses primarily on debunking myths rather than presenting a balanced view of the issue. While it is important to correct misinformation, it is also important to acknowledge the real harm caused by cyberbullying and the need for effective prevention strategies.</w:t>
      </w:r>
    </w:p>
    <w:p>
      <w:pPr>
        <w:jc w:val="both"/>
      </w:pPr>
      <w:r>
        <w:rPr/>
        <w:t xml:space="preserve"/>
      </w:r>
    </w:p>
    <w:p>
      <w:pPr>
        <w:jc w:val="both"/>
      </w:pPr>
      <w:r>
        <w:rPr/>
        <w:t xml:space="preserve">Another potential bias is that the authors rely heavily on their own expertise and experience, as well as informal surveys of professionals in the field. While this can provide valuable insights, it may not be representative of broader perspectives or experiences.</w:t>
      </w:r>
    </w:p>
    <w:p>
      <w:pPr>
        <w:jc w:val="both"/>
      </w:pPr>
      <w:r>
        <w:rPr/>
        <w:t xml:space="preserve"/>
      </w:r>
    </w:p>
    <w:p>
      <w:pPr>
        <w:jc w:val="both"/>
      </w:pPr>
      <w:r>
        <w:rPr/>
        <w:t xml:space="preserve">The article does provide some evidence to support its claims, such as studies linking cyberbullying to negative emotions and real-world consequences. However, there are also some unsupported claims, such as the assertion that revenge is the major immediate motive for engaging in cyberbullying. This claim is not backed up by any specific research cited in the article.</w:t>
      </w:r>
    </w:p>
    <w:p>
      <w:pPr>
        <w:jc w:val="both"/>
      </w:pPr>
      <w:r>
        <w:rPr/>
        <w:t xml:space="preserve"/>
      </w:r>
    </w:p>
    <w:p>
      <w:pPr>
        <w:jc w:val="both"/>
      </w:pPr>
      <w:r>
        <w:rPr/>
        <w:t xml:space="preserve">There are also some missing points of consideration, such as the role of social media algorithms in amplifying cyberbullying behavior or the potential impact of online harassment on marginalized communities.</w:t>
      </w:r>
    </w:p>
    <w:p>
      <w:pPr>
        <w:jc w:val="both"/>
      </w:pPr>
      <w:r>
        <w:rPr/>
        <w:t xml:space="preserve"/>
      </w:r>
    </w:p>
    <w:p>
      <w:pPr>
        <w:jc w:val="both"/>
      </w:pPr>
      <w:r>
        <w:rPr/>
        <w:t xml:space="preserve">Overall, while this article provides a useful corrective to some common misconceptions about cyberbullying, it could benefit from a more balanced approach that acknowledges both the real harm caused by this behavior and the need for effective prevention strategies.</w:t>
      </w:r>
    </w:p>
    <w:p>
      <w:pPr>
        <w:pStyle w:val="Heading1"/>
      </w:pPr>
      <w:bookmarkStart w:id="5" w:name="_Toc5"/>
      <w:r>
        <w:t>Topics for further research:</w:t>
      </w:r>
      <w:bookmarkEnd w:id="5"/>
    </w:p>
    <w:p>
      <w:pPr>
        <w:spacing w:after="0"/>
        <w:numPr>
          <w:ilvl w:val="0"/>
          <w:numId w:val="2"/>
        </w:numPr>
      </w:pPr>
      <w:r>
        <w:rPr/>
        <w:t xml:space="preserve">Impact of social media algorithms on cyberbullying behavior
</w:t>
      </w:r>
    </w:p>
    <w:p>
      <w:pPr>
        <w:spacing w:after="0"/>
        <w:numPr>
          <w:ilvl w:val="0"/>
          <w:numId w:val="2"/>
        </w:numPr>
      </w:pPr>
      <w:r>
        <w:rPr/>
        <w:t xml:space="preserve">Marginalized communities and online harassment
</w:t>
      </w:r>
    </w:p>
    <w:p>
      <w:pPr>
        <w:spacing w:after="0"/>
        <w:numPr>
          <w:ilvl w:val="0"/>
          <w:numId w:val="2"/>
        </w:numPr>
      </w:pPr>
      <w:r>
        <w:rPr/>
        <w:t xml:space="preserve">Long-term effects of cyberbullying on mental health
</w:t>
      </w:r>
    </w:p>
    <w:p>
      <w:pPr>
        <w:spacing w:after="0"/>
        <w:numPr>
          <w:ilvl w:val="0"/>
          <w:numId w:val="2"/>
        </w:numPr>
      </w:pPr>
      <w:r>
        <w:rPr/>
        <w:t xml:space="preserve">Cyberbullying prevention strategies for schools and parents
</w:t>
      </w:r>
    </w:p>
    <w:p>
      <w:pPr>
        <w:spacing w:after="0"/>
        <w:numPr>
          <w:ilvl w:val="0"/>
          <w:numId w:val="2"/>
        </w:numPr>
      </w:pPr>
      <w:r>
        <w:rPr/>
        <w:t xml:space="preserve">Legal consequences of cyberbullying
</w:t>
      </w:r>
    </w:p>
    <w:p>
      <w:pPr>
        <w:numPr>
          <w:ilvl w:val="0"/>
          <w:numId w:val="2"/>
        </w:numPr>
      </w:pPr>
      <w:r>
        <w:rPr/>
        <w:t xml:space="preserve">Cyberbullying and the role of bystanders in prevention and intervention</w:t>
      </w:r>
    </w:p>
    <w:p>
      <w:pPr>
        <w:pStyle w:val="Heading1"/>
      </w:pPr>
      <w:bookmarkStart w:id="6" w:name="_Toc6"/>
      <w:r>
        <w:t>Report location:</w:t>
      </w:r>
      <w:bookmarkEnd w:id="6"/>
    </w:p>
    <w:p>
      <w:hyperlink r:id="rId8" w:history="1">
        <w:r>
          <w:rPr>
            <w:color w:val="2980b9"/>
            <w:u w:val="single"/>
          </w:rPr>
          <w:t xml:space="preserve">https://www.fullpicture.app/item/67d4667fa87b41a7787f27b83e780e14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5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ou.edu/science/article/pii/S074756321300232X?via%3Dihub=" TargetMode="External"/><Relationship Id="rId8" Type="http://schemas.openxmlformats.org/officeDocument/2006/relationships/hyperlink" Target="https://www.fullpicture.app/item/67d4667fa87b41a7787f27b83e780e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2023-04-19T09:03:49+02:00</dcterms:created>
  <dcterms:modified xsi:type="dcterms:W3CDTF">2023-04-19T09:03:49+02:00</dcterms:modified>
</cp:coreProperties>
</file>

<file path=docProps/custom.xml><?xml version="1.0" encoding="utf-8"?>
<Properties xmlns="http://schemas.openxmlformats.org/officeDocument/2006/custom-properties" xmlns:vt="http://schemas.openxmlformats.org/officeDocument/2006/docPropsVTypes"/>
</file>