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 étapes pour élaborer un projet professionnel</w:t>
      </w:r>
      <w:br/>
      <w:hyperlink r:id="rId7" w:history="1">
        <w:r>
          <w:rPr>
            <w:color w:val="2980b9"/>
            <w:u w:val="single"/>
          </w:rPr>
          <w:t xml:space="preserve">https://www.infrep.org/construire-un-projet-professionnel-en-4-etapes/</w:t>
        </w:r>
      </w:hyperlink>
    </w:p>
    <w:p>
      <w:pPr>
        <w:pStyle w:val="Heading1"/>
      </w:pPr>
      <w:bookmarkStart w:id="2" w:name="_Toc2"/>
      <w:r>
        <w:t>Article summary:</w:t>
      </w:r>
      <w:bookmarkEnd w:id="2"/>
    </w:p>
    <w:p>
      <w:pPr>
        <w:jc w:val="both"/>
      </w:pPr>
      <w:r>
        <w:rPr/>
        <w:t xml:space="preserve">1. S'informer et se documenter sur les métiers et secteurs d'activité qui vous intéressent en prenant des notes sur les avantages et inconvénients.</w:t>
      </w:r>
    </w:p>
    <w:p>
      <w:pPr>
        <w:jc w:val="both"/>
      </w:pPr>
      <w:r>
        <w:rPr/>
        <w:t xml:space="preserve">2. Aller à la rencontre de professionnels pour recueillir davantage d'informations, avoir une vision objective du métier et étoffer son réseau.</w:t>
      </w:r>
    </w:p>
    <w:p>
      <w:pPr>
        <w:jc w:val="both"/>
      </w:pPr>
      <w:r>
        <w:rPr/>
        <w:t xml:space="preserve">3. Faire un bilan de compétences pour faire un point sur ses compétences et élaborer un plan d'action réaliste pour mener à bien son projet professionnel.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"4 étapes pour élaborer un projet professionnel" fournit des conseils pratiques pour les personnes qui cherchent à construire leur projet professionnel. Cependant, il y a plusieurs biais potentiels dans cet article.</w:t>
      </w:r>
    </w:p>
    <w:p>
      <w:pPr>
        <w:jc w:val="both"/>
      </w:pPr>
      <w:r>
        <w:rPr/>
        <w:t xml:space="preserve"/>
      </w:r>
    </w:p>
    <w:p>
      <w:pPr>
        <w:jc w:val="both"/>
      </w:pPr>
      <w:r>
        <w:rPr/>
        <w:t xml:space="preserve">Tout d'abord, l'article ne mentionne pas la nécessité de prendre en compte les facteurs externes tels que le marché du travail et les tendances économiques. Il est important de comprendre comment le marché du travail évolue et quelles sont les perspectives d'emploi dans le domaine choisi avant de s'engager dans un projet professionnel.</w:t>
      </w:r>
    </w:p>
    <w:p>
      <w:pPr>
        <w:jc w:val="both"/>
      </w:pPr>
      <w:r>
        <w:rPr/>
        <w:t xml:space="preserve"/>
      </w:r>
    </w:p>
    <w:p>
      <w:pPr>
        <w:jc w:val="both"/>
      </w:pPr>
      <w:r>
        <w:rPr/>
        <w:t xml:space="preserve">De plus, l'article semble promouvoir l'agence INFREP comme une solution idéale pour réaliser un bilan de compétences. Bien qu'il soit important de faire un bilan de compétences pour évaluer ses compétences et ses connaissances, il existe d'autres options disponibles sur le marché. L'article aurait pu fournir une liste plus complète d'options pour aider les lecteurs à choisir celle qui convient le mieux à leurs besoins.</w:t>
      </w:r>
    </w:p>
    <w:p>
      <w:pPr>
        <w:jc w:val="both"/>
      </w:pPr>
      <w:r>
        <w:rPr/>
        <w:t xml:space="preserve"/>
      </w:r>
    </w:p>
    <w:p>
      <w:pPr>
        <w:jc w:val="both"/>
      </w:pPr>
      <w:r>
        <w:rPr/>
        <w:t xml:space="preserve">En outre, l'article ne mentionne pas la nécessité de considérer les aspects financiers lors de la planification d'un projet professionnel. Les coûts liés à la formation ou à la création d'une entreprise peuvent être importants et doivent être pris en compte dès le début du processus.</w:t>
      </w:r>
    </w:p>
    <w:p>
      <w:pPr>
        <w:jc w:val="both"/>
      </w:pPr>
      <w:r>
        <w:rPr/>
        <w:t xml:space="preserve"/>
      </w:r>
    </w:p>
    <w:p>
      <w:pPr>
        <w:jc w:val="both"/>
      </w:pPr>
      <w:r>
        <w:rPr/>
        <w:t xml:space="preserve">Enfin, l'article ne présente pas suffisamment les contre-arguments ou les risques potentiels associés à la construction d'un projet professionnel. Par exemple, il n'aborde pas la possibilité que certains métiers puissent disparaître en raison des avancées technologiques ou des changements économiques.</w:t>
      </w:r>
    </w:p>
    <w:p>
      <w:pPr>
        <w:jc w:val="both"/>
      </w:pPr>
      <w:r>
        <w:rPr/>
        <w:t xml:space="preserve"/>
      </w:r>
    </w:p>
    <w:p>
      <w:pPr>
        <w:jc w:val="both"/>
      </w:pPr>
      <w:r>
        <w:rPr/>
        <w:t xml:space="preserve">Dans l'ensemble, bien que cet article puisse fournir des conseils utiles aux personnes qui cherchent à construire leur projet professionnel, il est important de prendre en compte ces biais potentiels et de rechercher des informations supplémentaires avant de prendre une décision importante concernant sa carrière professionnelle.</w:t>
      </w:r>
    </w:p>
    <w:p>
      <w:pPr>
        <w:pStyle w:val="Heading1"/>
      </w:pPr>
      <w:bookmarkStart w:id="5" w:name="_Toc5"/>
      <w:r>
        <w:t>Topics for further research:</w:t>
      </w:r>
      <w:bookmarkEnd w:id="5"/>
    </w:p>
    <w:p>
      <w:pPr>
        <w:spacing w:after="0"/>
        <w:numPr>
          <w:ilvl w:val="0"/>
          <w:numId w:val="2"/>
        </w:numPr>
      </w:pPr>
      <w:r>
        <w:rPr/>
        <w:t xml:space="preserve">Comment évaluer les perspectives d'emploi dans un domaine spécifique ?
</w:t>
      </w:r>
    </w:p>
    <w:p>
      <w:pPr>
        <w:spacing w:after="0"/>
        <w:numPr>
          <w:ilvl w:val="0"/>
          <w:numId w:val="2"/>
        </w:numPr>
      </w:pPr>
      <w:r>
        <w:rPr/>
        <w:t xml:space="preserve">Quelles sont les autres options disponibles pour réaliser un bilan de compétences ?
</w:t>
      </w:r>
    </w:p>
    <w:p>
      <w:pPr>
        <w:spacing w:after="0"/>
        <w:numPr>
          <w:ilvl w:val="0"/>
          <w:numId w:val="2"/>
        </w:numPr>
      </w:pPr>
      <w:r>
        <w:rPr/>
        <w:t xml:space="preserve">Comment prendre en compte les aspects financiers lors de la planification d'un projet professionnel ?
</w:t>
      </w:r>
    </w:p>
    <w:p>
      <w:pPr>
        <w:spacing w:after="0"/>
        <w:numPr>
          <w:ilvl w:val="0"/>
          <w:numId w:val="2"/>
        </w:numPr>
      </w:pPr>
      <w:r>
        <w:rPr/>
        <w:t xml:space="preserve">Quels sont les risques potentiels associés à la construction d'un projet professionnel ?
</w:t>
      </w:r>
    </w:p>
    <w:p>
      <w:pPr>
        <w:spacing w:after="0"/>
        <w:numPr>
          <w:ilvl w:val="0"/>
          <w:numId w:val="2"/>
        </w:numPr>
      </w:pPr>
      <w:r>
        <w:rPr/>
        <w:t xml:space="preserve">Comment identifier les métiers qui pourraient disparaître en raison des avancées technologiques ?
</w:t>
      </w:r>
    </w:p>
    <w:p>
      <w:pPr>
        <w:numPr>
          <w:ilvl w:val="0"/>
          <w:numId w:val="2"/>
        </w:numPr>
      </w:pPr>
      <w:r>
        <w:rPr/>
        <w:t xml:space="preserve">Comment se préparer aux changements économiques qui pourraient affecter un projet professionnel ?</w:t>
      </w:r>
    </w:p>
    <w:p>
      <w:pPr>
        <w:pStyle w:val="Heading1"/>
      </w:pPr>
      <w:bookmarkStart w:id="6" w:name="_Toc6"/>
      <w:r>
        <w:t>Report location:</w:t>
      </w:r>
      <w:bookmarkEnd w:id="6"/>
    </w:p>
    <w:p>
      <w:hyperlink r:id="rId8" w:history="1">
        <w:r>
          <w:rPr>
            <w:color w:val="2980b9"/>
            <w:u w:val="single"/>
          </w:rPr>
          <w:t xml:space="preserve">https://www.fullpicture.app/item/67fe48a7722bfb65fcf6340713de6186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1AB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frep.org/construire-un-projet-professionnel-en-4-etapes/" TargetMode="External"/><Relationship Id="rId8" Type="http://schemas.openxmlformats.org/officeDocument/2006/relationships/hyperlink" Target="https://www.fullpicture.app/item/67fe48a7722bfb65fcf6340713de61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2023-03-09T09:43:55+01:00</dcterms:created>
  <dcterms:modified xsi:type="dcterms:W3CDTF">2023-03-09T09:43:55+01:00</dcterms:modified>
</cp:coreProperties>
</file>

<file path=docProps/custom.xml><?xml version="1.0" encoding="utf-8"?>
<Properties xmlns="http://schemas.openxmlformats.org/officeDocument/2006/custom-properties" xmlns:vt="http://schemas.openxmlformats.org/officeDocument/2006/docPropsVTypes"/>
</file>