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Electricity-theft detection for smart grid security using smart meter data: A deep-CNN based approach - ScienceDirect</w:t>
      </w:r>
      <w:br/>
      <w:hyperlink r:id="rId7" w:history="1">
        <w:r>
          <w:rPr>
            <w:color w:val="2980b9"/>
            <w:u w:val="single"/>
          </w:rPr>
          <w:t xml:space="preserve">https://www.sciencedirect.com/science/article/pii/S2352484722024581</w:t>
        </w:r>
      </w:hyperlink>
    </w:p>
    <w:p>
      <w:pPr>
        <w:pStyle w:val="Heading1"/>
      </w:pPr>
      <w:bookmarkStart w:id="2" w:name="_Toc2"/>
      <w:r>
        <w:t>Article summary:</w:t>
      </w:r>
      <w:bookmarkEnd w:id="2"/>
    </w:p>
    <w:p>
      <w:pPr>
        <w:jc w:val="both"/>
      </w:pPr>
      <w:r>
        <w:rPr/>
        <w:t xml:space="preserve">1. Electricity theft has a negative effect on energy suppliers and power infrastructure, leading to non-technical losses and business losses.</w:t>
      </w:r>
    </w:p>
    <w:p>
      <w:pPr>
        <w:jc w:val="both"/>
      </w:pPr>
      <w:r>
        <w:rPr/>
        <w:t xml:space="preserve">2. Smart grids may help solve the issue of power theft by fusing information and energy flow.</w:t>
      </w:r>
    </w:p>
    <w:p>
      <w:pPr>
        <w:jc w:val="both"/>
      </w:pPr>
      <w:r>
        <w:rPr/>
        <w:t xml:space="preserve">3. This work suggests an electricity theft detection approach using smart meter consumption data in order to assist and assess energy supply businesses.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previous research studies. The article also presents both sides of the argument equally, noting potential risks associated with electricity theft such as energy spikes, large loads on electrical systems, significant revenue losses for the power provider, and hazards to public safety. Additionally, the article does not contain any promotional content or partiality towards one side of the argument over another. </w:t>
      </w:r>
    </w:p>
    <w:p>
      <w:pPr>
        <w:jc w:val="both"/>
      </w:pPr>
      <w:r>
        <w:rPr/>
        <w:t xml:space="preserve">However, there are some points that could be further explored in order to make the article more comprehensive. For example, while the article mentions that electricity theft can lead to non-technical losses and business losses, it does not provide any evidence or examples of this happening in practice. Additionally, while the article discusses how smart grids may help solve the issue of power theft by fusing information and energy flow, it does not explore any counterarguments or other possible solutions that could be used instead of smart grids. Finally, while the article suggests an electricity theft detection approach using smart meter consumption data in order to assist and assess energy supply businesses, it does not discuss any potential drawbacks or risks associated with this approach that should be taken into consideration before implementing it.</w:t>
      </w:r>
    </w:p>
    <w:p>
      <w:pPr>
        <w:pStyle w:val="Heading1"/>
      </w:pPr>
      <w:bookmarkStart w:id="5" w:name="_Toc5"/>
      <w:r>
        <w:t>Topics for further research:</w:t>
      </w:r>
      <w:bookmarkEnd w:id="5"/>
    </w:p>
    <w:p>
      <w:pPr>
        <w:spacing w:after="0"/>
        <w:numPr>
          <w:ilvl w:val="0"/>
          <w:numId w:val="2"/>
        </w:numPr>
      </w:pPr>
      <w:r>
        <w:rPr/>
        <w:t xml:space="preserve">Electricity theft non-technical losses</w:t>
      </w:r>
    </w:p>
    <w:p>
      <w:pPr>
        <w:spacing w:after="0"/>
        <w:numPr>
          <w:ilvl w:val="0"/>
          <w:numId w:val="2"/>
        </w:numPr>
      </w:pPr>
      <w:r>
        <w:rPr/>
        <w:t xml:space="preserve">Alternatives to smart grids for electricity theft</w:t>
      </w:r>
    </w:p>
    <w:p>
      <w:pPr>
        <w:spacing w:after="0"/>
        <w:numPr>
          <w:ilvl w:val="0"/>
          <w:numId w:val="2"/>
        </w:numPr>
      </w:pPr>
      <w:r>
        <w:rPr/>
        <w:t xml:space="preserve">Risks of electricity theft detection approach</w:t>
      </w:r>
    </w:p>
    <w:p>
      <w:pPr>
        <w:spacing w:after="0"/>
        <w:numPr>
          <w:ilvl w:val="0"/>
          <w:numId w:val="2"/>
        </w:numPr>
      </w:pPr>
      <w:r>
        <w:rPr/>
        <w:t xml:space="preserve">Examples of electricity theft business losses</w:t>
      </w:r>
    </w:p>
    <w:p>
      <w:pPr>
        <w:spacing w:after="0"/>
        <w:numPr>
          <w:ilvl w:val="0"/>
          <w:numId w:val="2"/>
        </w:numPr>
      </w:pPr>
      <w:r>
        <w:rPr/>
        <w:t xml:space="preserve">Impact of electricity theft on public safety</w:t>
      </w:r>
    </w:p>
    <w:p>
      <w:pPr>
        <w:numPr>
          <w:ilvl w:val="0"/>
          <w:numId w:val="2"/>
        </w:numPr>
      </w:pPr>
      <w:r>
        <w:rPr/>
        <w:t xml:space="preserve">Smart meter consumption data electricity theft</w:t>
      </w:r>
    </w:p>
    <w:p>
      <w:pPr>
        <w:pStyle w:val="Heading1"/>
      </w:pPr>
      <w:bookmarkStart w:id="6" w:name="_Toc6"/>
      <w:r>
        <w:t>Report location:</w:t>
      </w:r>
      <w:bookmarkEnd w:id="6"/>
    </w:p>
    <w:p>
      <w:hyperlink r:id="rId8" w:history="1">
        <w:r>
          <w:rPr>
            <w:color w:val="2980b9"/>
            <w:u w:val="single"/>
          </w:rPr>
          <w:t xml:space="preserve">https://www.fullpicture.app/item/681f8c016f8fd3055172c88091419247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2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2024581" TargetMode="External"/><Relationship Id="rId8" Type="http://schemas.openxmlformats.org/officeDocument/2006/relationships/hyperlink" Target="https://www.fullpicture.app/item/681f8c016f8fd3055172c88091419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2023-02-22T21:54:17+01:00</dcterms:created>
  <dcterms:modified xsi:type="dcterms:W3CDTF">2023-02-22T21:54:17+01:00</dcterms:modified>
</cp:coreProperties>
</file>

<file path=docProps/custom.xml><?xml version="1.0" encoding="utf-8"?>
<Properties xmlns="http://schemas.openxmlformats.org/officeDocument/2006/custom-properties" xmlns:vt="http://schemas.openxmlformats.org/officeDocument/2006/docPropsVTypes"/>
</file>