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spatial distribution of fine sand layers on the mechanical behavior of coral reef sand - ScienceDirect</w:t>
      </w:r>
      <w:br/>
      <w:hyperlink r:id="rId7" w:history="1">
        <w:r>
          <w:rPr>
            <w:color w:val="2980b9"/>
            <w:u w:val="single"/>
          </w:rPr>
          <w:t xml:space="preserve">https://www.sciencedirect.com/science/article/pii/S0267726123001422</w:t>
        </w:r>
      </w:hyperlink>
    </w:p>
    <w:p>
      <w:pPr>
        <w:pStyle w:val="Heading1"/>
      </w:pPr>
      <w:bookmarkStart w:id="2" w:name="_Toc2"/>
      <w:r>
        <w:t>Article summary:</w:t>
      </w:r>
      <w:bookmarkEnd w:id="2"/>
    </w:p>
    <w:p>
      <w:pPr>
        <w:jc w:val="both"/>
      </w:pPr>
      <w:r>
        <w:rPr/>
        <w:t xml:space="preserve">1. The spatial distribution of fine sand layers in coral reef sand affects its mechanical behavior.</w:t>
      </w:r>
    </w:p>
    <w:p>
      <w:pPr>
        <w:jc w:val="both"/>
      </w:pPr>
      <w:r>
        <w:rPr/>
        <w:t xml:space="preserve">2. Fine sand interlayers have a diffusion effect on stress transfer, which enhances strength by 10%–20%.</w:t>
      </w:r>
    </w:p>
    <w:p>
      <w:pPr>
        <w:jc w:val="both"/>
      </w:pPr>
      <w:r>
        <w:rPr/>
        <w:t xml:space="preserve">3. The proposed parameter of uniformity can quantify the impact of the spatial distribution of fine particle interlayers on the strength of coral reef sand under high confining pressures.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"Influence of spatial distribution of fine sand layers on the mechanical behavior of coral reef sand" presents a study on the effect of the spatial distribution of fine sand layers on the mechanical behavior of coral reef sand. The authors used discrete element models (DEM) to simulate the mechanical behavior of coral sand in consolidated undrained shear tests and proposed a parameter to quantify the spatial distribution of fine particle interlayers.</w:t>
      </w:r>
    </w:p>
    <w:p>
      <w:pPr>
        <w:jc w:val="both"/>
      </w:pPr>
      <w:r>
        <w:rPr/>
        <w:t xml:space="preserve"/>
      </w:r>
    </w:p>
    <w:p>
      <w:pPr>
        <w:jc w:val="both"/>
      </w:pPr>
      <w:r>
        <w:rPr/>
        <w:t xml:space="preserve">Overall, the article provides a detailed analysis of the impact mechanism of fine sand interlayers on mechanical strength and highlights that the uniformity degree has a significant impact on strength under high confining pressures. However, there are some potential biases and missing points that need to be considered.</w:t>
      </w:r>
    </w:p>
    <w:p>
      <w:pPr>
        <w:jc w:val="both"/>
      </w:pPr>
      <w:r>
        <w:rPr/>
        <w:t xml:space="preserve"/>
      </w:r>
    </w:p>
    <w:p>
      <w:pPr>
        <w:jc w:val="both"/>
      </w:pPr>
      <w:r>
        <w:rPr/>
        <w:t xml:space="preserve">One-sided reporting is evident in this article as it only focuses on the positive effects of fine particle interlayers on mechanical strength. The authors claim that fine particle interlayer has a diffusion effect on stress transfer, which enhances strength by 10%–20%. However, they do not explore any potential negative effects or drawbacks associated with this phenomenon.</w:t>
      </w:r>
    </w:p>
    <w:p>
      <w:pPr>
        <w:jc w:val="both"/>
      </w:pPr>
      <w:r>
        <w:rPr/>
        <w:t xml:space="preserve"/>
      </w:r>
    </w:p>
    <w:p>
      <w:pPr>
        <w:jc w:val="both"/>
      </w:pPr>
      <w:r>
        <w:rPr/>
        <w:t xml:space="preserve">Additionally, there is no discussion about possible risks associated with using coral reef sand as a building material for land reclamation projects. Coral reefs are ecologically important habitats that support diverse marine life, and their destruction can have severe consequences for both marine ecosystems and human communities that rely on them for food and livelihoods.</w:t>
      </w:r>
    </w:p>
    <w:p>
      <w:pPr>
        <w:jc w:val="both"/>
      </w:pPr>
      <w:r>
        <w:rPr/>
        <w:t xml:space="preserve"/>
      </w:r>
    </w:p>
    <w:p>
      <w:pPr>
        <w:jc w:val="both"/>
      </w:pPr>
      <w:r>
        <w:rPr/>
        <w:t xml:space="preserve">Furthermore, while the authors provide an extensive review of previous studies on coral sands' mechanical properties, they do not discuss any counterarguments or alternative perspectives. This lack of exploration may limit readers' understanding and lead to partiality towards one perspective.</w:t>
      </w:r>
    </w:p>
    <w:p>
      <w:pPr>
        <w:jc w:val="both"/>
      </w:pPr>
      <w:r>
        <w:rPr/>
        <w:t xml:space="preserve"/>
      </w:r>
    </w:p>
    <w:p>
      <w:pPr>
        <w:jc w:val="both"/>
      </w:pPr>
      <w:r>
        <w:rPr/>
        <w:t xml:space="preserve">Finally, there is some promotional content in this article as it highlights how coral reef sand is increasingly used as a building material for land reclamation projects without discussing any potential environmental impacts or ethical considerations associated with such practices.</w:t>
      </w:r>
    </w:p>
    <w:p>
      <w:pPr>
        <w:jc w:val="both"/>
      </w:pPr>
      <w:r>
        <w:rPr/>
        <w:t xml:space="preserve"/>
      </w:r>
    </w:p>
    <w:p>
      <w:pPr>
        <w:jc w:val="both"/>
      </w:pPr>
      <w:r>
        <w:rPr/>
        <w:t xml:space="preserve">In conclusion, while this article provides valuable insights into the impact mechanism of fine sand interlayers on mechanical strength, it also has some potential biases and missing points that need to be considered. Future research should explore both positive and negative effects associated with using coral reef sand as a building material and consider alternative perspectives to provide a more comprehensive understanding.</w:t>
      </w:r>
    </w:p>
    <w:p>
      <w:pPr>
        <w:pStyle w:val="Heading1"/>
      </w:pPr>
      <w:bookmarkStart w:id="5" w:name="_Toc5"/>
      <w:r>
        <w:t>Topics for further research:</w:t>
      </w:r>
      <w:bookmarkEnd w:id="5"/>
    </w:p>
    <w:p>
      <w:pPr>
        <w:spacing w:after="0"/>
        <w:numPr>
          <w:ilvl w:val="0"/>
          <w:numId w:val="2"/>
        </w:numPr>
      </w:pPr>
      <w:r>
        <w:rPr/>
        <w:t xml:space="preserve">Environmental impacts of using coral reef sand as a building material
</w:t>
      </w:r>
    </w:p>
    <w:p>
      <w:pPr>
        <w:spacing w:after="0"/>
        <w:numPr>
          <w:ilvl w:val="0"/>
          <w:numId w:val="2"/>
        </w:numPr>
      </w:pPr>
      <w:r>
        <w:rPr/>
        <w:t xml:space="preserve">Ecological importance of coral reefs and their destruction
</w:t>
      </w:r>
    </w:p>
    <w:p>
      <w:pPr>
        <w:spacing w:after="0"/>
        <w:numPr>
          <w:ilvl w:val="0"/>
          <w:numId w:val="2"/>
        </w:numPr>
      </w:pPr>
      <w:r>
        <w:rPr/>
        <w:t xml:space="preserve">Ethical considerations of using coral reef sand for land reclamation
</w:t>
      </w:r>
    </w:p>
    <w:p>
      <w:pPr>
        <w:spacing w:after="0"/>
        <w:numPr>
          <w:ilvl w:val="0"/>
          <w:numId w:val="2"/>
        </w:numPr>
      </w:pPr>
      <w:r>
        <w:rPr/>
        <w:t xml:space="preserve">Alternative building materials for land reclamation projects
</w:t>
      </w:r>
    </w:p>
    <w:p>
      <w:pPr>
        <w:spacing w:after="0"/>
        <w:numPr>
          <w:ilvl w:val="0"/>
          <w:numId w:val="2"/>
        </w:numPr>
      </w:pPr>
      <w:r>
        <w:rPr/>
        <w:t xml:space="preserve">Counterarguments to the positive effects of fine sand interlayers on mechanical strength
</w:t>
      </w:r>
    </w:p>
    <w:p>
      <w:pPr>
        <w:numPr>
          <w:ilvl w:val="0"/>
          <w:numId w:val="2"/>
        </w:numPr>
      </w:pPr>
      <w:r>
        <w:rPr/>
        <w:t xml:space="preserve">Risks associated with using coral reef sand for construction purposes</w:t>
      </w:r>
    </w:p>
    <w:p>
      <w:pPr>
        <w:pStyle w:val="Heading1"/>
      </w:pPr>
      <w:bookmarkStart w:id="6" w:name="_Toc6"/>
      <w:r>
        <w:t>Report location:</w:t>
      </w:r>
      <w:bookmarkEnd w:id="6"/>
    </w:p>
    <w:p>
      <w:hyperlink r:id="rId8" w:history="1">
        <w:r>
          <w:rPr>
            <w:color w:val="2980b9"/>
            <w:u w:val="single"/>
          </w:rPr>
          <w:t xml:space="preserve">https://www.fullpicture.app/item/6826427156a04f972ec26202c27c00ea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1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7726123001422" TargetMode="External"/><Relationship Id="rId8" Type="http://schemas.openxmlformats.org/officeDocument/2006/relationships/hyperlink" Target="https://www.fullpicture.app/item/6826427156a04f972ec26202c27c00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2023-05-29T15:27:45+02:00</dcterms:created>
  <dcterms:modified xsi:type="dcterms:W3CDTF">2023-05-29T15:27:45+02:00</dcterms:modified>
</cp:coreProperties>
</file>

<file path=docProps/custom.xml><?xml version="1.0" encoding="utf-8"?>
<Properties xmlns="http://schemas.openxmlformats.org/officeDocument/2006/custom-properties" xmlns:vt="http://schemas.openxmlformats.org/officeDocument/2006/docPropsVTypes"/>
</file>