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surface effects in bare and titanium oxide coated CoFe2O4 nanoparticles - ScienceDirect</w:t>
      </w:r>
      <w:br/>
      <w:hyperlink r:id="rId7" w:history="1">
        <w:r>
          <w:rPr>
            <w:color w:val="2980b9"/>
            <w:u w:val="single"/>
          </w:rPr>
          <w:t xml:space="preserve">https://www.sciencedirect.com/science/article/abs/pii/S129325582030203X</w:t>
        </w:r>
      </w:hyperlink>
    </w:p>
    <w:p>
      <w:pPr>
        <w:pStyle w:val="Heading1"/>
      </w:pPr>
      <w:bookmarkStart w:id="2" w:name="_Toc2"/>
      <w:r>
        <w:t>Article summary:</w:t>
      </w:r>
      <w:bookmarkEnd w:id="2"/>
    </w:p>
    <w:p>
      <w:pPr>
        <w:jc w:val="both"/>
      </w:pPr>
      <w:r>
        <w:rPr/>
        <w:t xml:space="preserve">1. 钛氧化物涂层可以减少CoFe2O4纳米颗粒表面效应。</w:t>
      </w:r>
    </w:p>
    <w:p>
      <w:pPr>
        <w:jc w:val="both"/>
      </w:pPr>
      <w:r>
        <w:rPr/>
        <w:t xml:space="preserve">2. 钛氧化物涂层不会减小CoFe2O4纳米颗粒的粒径。</w:t>
      </w:r>
    </w:p>
    <w:p>
      <w:pPr>
        <w:jc w:val="both"/>
      </w:pPr>
      <w:r>
        <w:rPr/>
        <w:t xml:space="preserve">3. 钛氧化物涂层可以减少表面缺陷和颗粒间相互作用。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requires human interpretation and understanding. However, based on the information provided in the abstract and highlights, it seems that the article focuses on comparing the surface effects in bare and titanium oxide coated CoFe2O4 nanoparticles. The study suggests that surface effects get reduced in titanium oxide coated nanoparticles without reducing their particle size. The article also claims that the titanium oxide coating has reduced surface defects and interparticle interactions.</w:t>
      </w:r>
    </w:p>
    <w:p>
      <w:pPr>
        <w:jc w:val="both"/>
      </w:pPr>
      <w:r>
        <w:rPr/>
        <w:t xml:space="preserve"/>
      </w:r>
    </w:p>
    <w:p>
      <w:pPr>
        <w:jc w:val="both"/>
      </w:pPr>
      <w:r>
        <w:rPr/>
        <w:t xml:space="preserve">Without access to the full text of the article, it is difficult to determine any potential biases or shortcomings in its reporting. However, it is important to note that scientific research should always be conducted with objectivity and transparency to avoid any potential biases or conflicts of interest. Additionally, researchers should consider all possible factors that may affect their results and provide evidence-based conclusions.</w:t>
      </w:r>
    </w:p>
    <w:p>
      <w:pPr>
        <w:jc w:val="both"/>
      </w:pPr>
      <w:r>
        <w:rPr/>
        <w:t xml:space="preserve"/>
      </w:r>
    </w:p>
    <w:p>
      <w:pPr>
        <w:jc w:val="both"/>
      </w:pPr>
      <w:r>
        <w:rPr/>
        <w:t xml:space="preserve">It is also essential for scientific articles to present both sides of an argument fairly and equally without any bias or prejudice towards one side. Any propaganda or promotional content should be avoided as it can undermine the credibility of the research.</w:t>
      </w:r>
    </w:p>
    <w:p>
      <w:pPr>
        <w:jc w:val="both"/>
      </w:pPr>
      <w:r>
        <w:rPr/>
        <w:t xml:space="preserve"/>
      </w:r>
    </w:p>
    <w:p>
      <w:pPr>
        <w:jc w:val="both"/>
      </w:pPr>
      <w:r>
        <w:rPr/>
        <w:t xml:space="preserve">Furthermore, researchers should acknowledge any potential risks associated with their findings and explore possible counterarguments to ensure a comprehensive analysis of their research. Overall, scientific research should aim to provide accurate and unbiased information for further exploration and development in various fields.</w:t>
      </w:r>
    </w:p>
    <w:p>
      <w:pPr>
        <w:pStyle w:val="Heading1"/>
      </w:pPr>
      <w:bookmarkStart w:id="5" w:name="_Toc5"/>
      <w:r>
        <w:t>Topics for further research:</w:t>
      </w:r>
      <w:bookmarkEnd w:id="5"/>
    </w:p>
    <w:p>
      <w:pPr>
        <w:spacing w:after="0"/>
        <w:numPr>
          <w:ilvl w:val="0"/>
          <w:numId w:val="2"/>
        </w:numPr>
      </w:pPr>
      <w:r>
        <w:rPr/>
        <w:t xml:space="preserve">CoFe2O4 nanoparticles
</w:t>
      </w:r>
    </w:p>
    <w:p>
      <w:pPr>
        <w:spacing w:after="0"/>
        <w:numPr>
          <w:ilvl w:val="0"/>
          <w:numId w:val="2"/>
        </w:numPr>
      </w:pPr>
      <w:r>
        <w:rPr/>
        <w:t xml:space="preserve">Surface effects
</w:t>
      </w:r>
    </w:p>
    <w:p>
      <w:pPr>
        <w:spacing w:after="0"/>
        <w:numPr>
          <w:ilvl w:val="0"/>
          <w:numId w:val="2"/>
        </w:numPr>
      </w:pPr>
      <w:r>
        <w:rPr/>
        <w:t xml:space="preserve">Titanium oxide coating
</w:t>
      </w:r>
    </w:p>
    <w:p>
      <w:pPr>
        <w:spacing w:after="0"/>
        <w:numPr>
          <w:ilvl w:val="0"/>
          <w:numId w:val="2"/>
        </w:numPr>
      </w:pPr>
      <w:r>
        <w:rPr/>
        <w:t xml:space="preserve">Surface defects
</w:t>
      </w:r>
    </w:p>
    <w:p>
      <w:pPr>
        <w:spacing w:after="0"/>
        <w:numPr>
          <w:ilvl w:val="0"/>
          <w:numId w:val="2"/>
        </w:numPr>
      </w:pPr>
      <w:r>
        <w:rPr/>
        <w:t xml:space="preserve">Interparticle interactions
</w:t>
      </w:r>
    </w:p>
    <w:p>
      <w:pPr>
        <w:numPr>
          <w:ilvl w:val="0"/>
          <w:numId w:val="2"/>
        </w:numPr>
      </w:pPr>
      <w:r>
        <w:rPr/>
        <w:t xml:space="preserve">Objectivity and transparency in scientific research</w:t>
      </w:r>
    </w:p>
    <w:p>
      <w:pPr>
        <w:pStyle w:val="Heading1"/>
      </w:pPr>
      <w:bookmarkStart w:id="6" w:name="_Toc6"/>
      <w:r>
        <w:t>Report location:</w:t>
      </w:r>
      <w:bookmarkEnd w:id="6"/>
    </w:p>
    <w:p>
      <w:hyperlink r:id="rId8" w:history="1">
        <w:r>
          <w:rPr>
            <w:color w:val="2980b9"/>
            <w:u w:val="single"/>
          </w:rPr>
          <w:t xml:space="preserve">https://www.fullpicture.app/item/68310e93a26df6299d802d66094cb828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B1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29325582030203X" TargetMode="External"/><Relationship Id="rId8" Type="http://schemas.openxmlformats.org/officeDocument/2006/relationships/hyperlink" Target="https://www.fullpicture.app/item/68310e93a26df6299d802d66094cb8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2023-12-30T04:27:12+01:00</dcterms:created>
  <dcterms:modified xsi:type="dcterms:W3CDTF">2023-12-30T04:27:12+01:00</dcterms:modified>
</cp:coreProperties>
</file>

<file path=docProps/custom.xml><?xml version="1.0" encoding="utf-8"?>
<Properties xmlns="http://schemas.openxmlformats.org/officeDocument/2006/custom-properties" xmlns:vt="http://schemas.openxmlformats.org/officeDocument/2006/docPropsVTypes"/>
</file>