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Use ChatGPT and GPT-3 to Boost Your Research Productivity</w:t>
      </w:r>
      <w:br/>
      <w:hyperlink r:id="rId7" w:history="1">
        <w:r>
          <w:rPr>
            <w:color w:val="2980b9"/>
            <w:u w:val="single"/>
          </w:rPr>
          <w:t xml:space="preserve">https://www.allabtai.com/how-to-use-chatgpt-and-gpt3-to-boost-your-research-productivity/</w:t>
        </w:r>
      </w:hyperlink>
    </w:p>
    <w:p>
      <w:pPr>
        <w:pStyle w:val="Heading1"/>
      </w:pPr>
      <w:bookmarkStart w:id="2" w:name="_Toc2"/>
      <w:r>
        <w:t>Article summary:</w:t>
      </w:r>
      <w:bookmarkEnd w:id="2"/>
    </w:p>
    <w:p>
      <w:pPr>
        <w:jc w:val="both"/>
      </w:pPr>
      <w:r>
        <w:rPr/>
        <w:t xml:space="preserve">1. GPT-3 Python scripts and ChatGPT can be used to generate sophisticated text-based content quickly and accurately.</w:t>
      </w:r>
    </w:p>
    <w:p>
      <w:pPr>
        <w:jc w:val="both"/>
      </w:pPr>
      <w:r>
        <w:rPr/>
        <w:t xml:space="preserve">2. This guide provides a step-by-step process for using GPT-3 AI to boost research productivity speed.</w:t>
      </w:r>
    </w:p>
    <w:p>
      <w:pPr>
        <w:jc w:val="both"/>
      </w:pPr>
      <w:r>
        <w:rPr/>
        <w:t xml:space="preserve">3. Content creators can leverage the power of Generative AI and automation to create meaningful content with just a few clicks of a button.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description of how GPT-3 Python scripts and ChatGPT can be used to generate sophisticated text-based content quickly and accurately, as well as providing a step-by-step process for using GPT-3 AI to boost research productivity speed. The article does not present any unsupported claims or missing points of consideration, nor does it contain any promotional content or partiality towards one side over another. </w:t>
      </w:r>
    </w:p>
    <w:p>
      <w:pPr>
        <w:jc w:val="both"/>
      </w:pPr>
      <w:r>
        <w:rPr/>
        <w:t xml:space="preserve">However, the article does not explore any potential risks associated with using GPT-3 AI for content production, such as potential bias in the generated content due to the datasets used by the algorithm or potential copyright issues if generated content is used without permission from its original author. Additionally, while the article mentions that sources should always be cited when using GPT-3 AI for research purposes, it does not provide any further information on how this should be done or what steps should be taken to ensure that all sources are properly credited.</w:t>
      </w:r>
    </w:p>
    <w:p>
      <w:pPr>
        <w:pStyle w:val="Heading1"/>
      </w:pPr>
      <w:bookmarkStart w:id="5" w:name="_Toc5"/>
      <w:r>
        <w:t>Topics for further research:</w:t>
      </w:r>
      <w:bookmarkEnd w:id="5"/>
    </w:p>
    <w:p>
      <w:pPr>
        <w:spacing w:after="0"/>
        <w:numPr>
          <w:ilvl w:val="0"/>
          <w:numId w:val="2"/>
        </w:numPr>
      </w:pPr>
      <w:r>
        <w:rPr/>
        <w:t xml:space="preserve">GPT-3 AI bias</w:t>
      </w:r>
    </w:p>
    <w:p>
      <w:pPr>
        <w:spacing w:after="0"/>
        <w:numPr>
          <w:ilvl w:val="0"/>
          <w:numId w:val="2"/>
        </w:numPr>
      </w:pPr>
      <w:r>
        <w:rPr/>
        <w:t xml:space="preserve">Copyright issues with GPT-3 AI</w:t>
      </w:r>
    </w:p>
    <w:p>
      <w:pPr>
        <w:spacing w:after="0"/>
        <w:numPr>
          <w:ilvl w:val="0"/>
          <w:numId w:val="2"/>
        </w:numPr>
      </w:pPr>
      <w:r>
        <w:rPr/>
        <w:t xml:space="preserve">Citing sources with GPT-3 AI</w:t>
      </w:r>
    </w:p>
    <w:p>
      <w:pPr>
        <w:spacing w:after="0"/>
        <w:numPr>
          <w:ilvl w:val="0"/>
          <w:numId w:val="2"/>
        </w:numPr>
      </w:pPr>
      <w:r>
        <w:rPr/>
        <w:t xml:space="preserve">Risks of using GPT-3 AI</w:t>
      </w:r>
    </w:p>
    <w:p>
      <w:pPr>
        <w:spacing w:after="0"/>
        <w:numPr>
          <w:ilvl w:val="0"/>
          <w:numId w:val="2"/>
        </w:numPr>
      </w:pPr>
      <w:r>
        <w:rPr/>
        <w:t xml:space="preserve">GPT-3 AI datasets</w:t>
      </w:r>
    </w:p>
    <w:p>
      <w:pPr>
        <w:numPr>
          <w:ilvl w:val="0"/>
          <w:numId w:val="2"/>
        </w:numPr>
      </w:pPr>
      <w:r>
        <w:rPr/>
        <w:t xml:space="preserve">GPT-3 AI content production</w:t>
      </w:r>
    </w:p>
    <w:p>
      <w:pPr>
        <w:pStyle w:val="Heading1"/>
      </w:pPr>
      <w:bookmarkStart w:id="6" w:name="_Toc6"/>
      <w:r>
        <w:t>Report location:</w:t>
      </w:r>
      <w:bookmarkEnd w:id="6"/>
    </w:p>
    <w:p>
      <w:hyperlink r:id="rId8" w:history="1">
        <w:r>
          <w:rPr>
            <w:color w:val="2980b9"/>
            <w:u w:val="single"/>
          </w:rPr>
          <w:t xml:space="preserve">https://www.fullpicture.app/item/68b2a8752f296d86bf2f3de97aedd67f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66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labtai.com/how-to-use-chatgpt-and-gpt3-to-boost-your-research-productivity/" TargetMode="External"/><Relationship Id="rId8" Type="http://schemas.openxmlformats.org/officeDocument/2006/relationships/hyperlink" Target="https://www.fullpicture.app/item/68b2a8752f296d86bf2f3de97aedd6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2023-02-19T07:25:49+01:00</dcterms:created>
  <dcterms:modified xsi:type="dcterms:W3CDTF">2023-02-19T07:25:49+01:00</dcterms:modified>
</cp:coreProperties>
</file>

<file path=docProps/custom.xml><?xml version="1.0" encoding="utf-8"?>
<Properties xmlns="http://schemas.openxmlformats.org/officeDocument/2006/custom-properties" xmlns:vt="http://schemas.openxmlformats.org/officeDocument/2006/docPropsVTypes"/>
</file>