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Katee Owen measurements, bio, height, weight, shoe and bra size</w:t>
      </w:r>
      <w:br/>
      <w:hyperlink r:id="rId7" w:history="1">
        <w:r>
          <w:rPr>
            <w:color w:val="2980b9"/>
            <w:u w:val="single"/>
          </w:rPr>
          <w:t xml:space="preserve">https://bodhizazen.net/katee-owen-measurements/</w:t>
        </w:r>
      </w:hyperlink>
    </w:p>
    <w:p>
      <w:pPr>
        <w:pStyle w:val="Heading1"/>
      </w:pPr>
      <w:bookmarkStart w:id="2" w:name="_Toc2"/>
      <w:r>
        <w:t>Article summary:</w:t>
      </w:r>
      <w:bookmarkEnd w:id="2"/>
    </w:p>
    <w:p>
      <w:pPr>
        <w:jc w:val="both"/>
      </w:pPr>
      <w:r>
        <w:rPr/>
        <w:t xml:space="preserve">1. Katee Owen is an American model who gained popularity through her glamorous pictures on the internet.</w:t>
      </w:r>
    </w:p>
    <w:p>
      <w:pPr>
        <w:jc w:val="both"/>
      </w:pPr>
      <w:r>
        <w:rPr/>
        <w:t xml:space="preserve">2. She maintains her body by working out and has a bra size of 32DDD with a breast size of 38 inches.</w:t>
      </w:r>
    </w:p>
    <w:p>
      <w:pPr>
        <w:jc w:val="both"/>
      </w:pPr>
      <w:r>
        <w:rPr/>
        <w:t xml:space="preserve">3. Katee has a net worth of 1 million dollars and is currently transitioning into becoming a complete actress rather than showing nude pictures on the internet.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"Katee Owen measurements, bio, height, weight, shoe and bra size" provides information about the American model Katee Owen. However, the article appears to be biased towards promoting Katee Owen's image rather than providing objective information. </w:t>
      </w:r>
    </w:p>
    <w:p>
      <w:pPr>
        <w:jc w:val="both"/>
      </w:pPr>
      <w:r>
        <w:rPr/>
        <w:t xml:space="preserve"/>
      </w:r>
    </w:p>
    <w:p>
      <w:pPr>
        <w:jc w:val="both"/>
      </w:pPr>
      <w:r>
        <w:rPr/>
        <w:t xml:space="preserve">The article starts by describing Katee Owen's popularity on the internet and her incredible personality. It then goes on to provide details about her early life, unknown facts, and strategies to become popular. However, there is no mention of any potential risks or negative aspects of becoming famous on the internet.</w:t>
      </w:r>
    </w:p>
    <w:p>
      <w:pPr>
        <w:jc w:val="both"/>
      </w:pPr>
      <w:r>
        <w:rPr/>
        <w:t xml:space="preserve"/>
      </w:r>
    </w:p>
    <w:p>
      <w:pPr>
        <w:jc w:val="both"/>
      </w:pPr>
      <w:r>
        <w:rPr/>
        <w:t xml:space="preserve">The article also includes information about Katee Owen's body measurements, dating history, and net worth. While this information may be interesting to some readers, it does not add much value to the overall content of the article.</w:t>
      </w:r>
    </w:p>
    <w:p>
      <w:pPr>
        <w:jc w:val="both"/>
      </w:pPr>
      <w:r>
        <w:rPr/>
        <w:t xml:space="preserve"/>
      </w:r>
    </w:p>
    <w:p>
      <w:pPr>
        <w:jc w:val="both"/>
      </w:pPr>
      <w:r>
        <w:rPr/>
        <w:t xml:space="preserve">Furthermore, the article makes unsupported claims such as Katee Owen being a talented model without providing any evidence to support this claim. The article also mentions that she has never been in the public eye before making her debut on online websites but fails to provide any context or explanation for this statement.</w:t>
      </w:r>
    </w:p>
    <w:p>
      <w:pPr>
        <w:jc w:val="both"/>
      </w:pPr>
      <w:r>
        <w:rPr/>
        <w:t xml:space="preserve"/>
      </w:r>
    </w:p>
    <w:p>
      <w:pPr>
        <w:jc w:val="both"/>
      </w:pPr>
      <w:r>
        <w:rPr/>
        <w:t xml:space="preserve">Additionally, the article appears to be one-sided as it only presents positive aspects of Katee Owen's life and career without exploring any potential drawbacks or criticisms.</w:t>
      </w:r>
    </w:p>
    <w:p>
      <w:pPr>
        <w:jc w:val="both"/>
      </w:pPr>
      <w:r>
        <w:rPr/>
        <w:t xml:space="preserve"/>
      </w:r>
    </w:p>
    <w:p>
      <w:pPr>
        <w:jc w:val="both"/>
      </w:pPr>
      <w:r>
        <w:rPr/>
        <w:t xml:space="preserve">Overall, while the article provides some basic information about Katee Owen's life and career, it lacks objectivity and critical analysis. It appears to be more promotional than informative and may not provide readers with a complete understanding of its subject matter.</w:t>
      </w:r>
    </w:p>
    <w:p>
      <w:pPr>
        <w:pStyle w:val="Heading1"/>
      </w:pPr>
      <w:bookmarkStart w:id="5" w:name="_Toc5"/>
      <w:r>
        <w:t>Topics for further research:</w:t>
      </w:r>
      <w:bookmarkEnd w:id="5"/>
    </w:p>
    <w:p>
      <w:pPr>
        <w:spacing w:after="0"/>
        <w:numPr>
          <w:ilvl w:val="0"/>
          <w:numId w:val="2"/>
        </w:numPr>
      </w:pPr>
      <w:r>
        <w:rPr/>
        <w:t xml:space="preserve">Criticisms of internet fame and its impact on mental health
</w:t>
      </w:r>
    </w:p>
    <w:p>
      <w:pPr>
        <w:spacing w:after="0"/>
        <w:numPr>
          <w:ilvl w:val="0"/>
          <w:numId w:val="2"/>
        </w:numPr>
      </w:pPr>
      <w:r>
        <w:rPr/>
        <w:t xml:space="preserve">Risks of sharing personal information online
</w:t>
      </w:r>
    </w:p>
    <w:p>
      <w:pPr>
        <w:spacing w:after="0"/>
        <w:numPr>
          <w:ilvl w:val="0"/>
          <w:numId w:val="2"/>
        </w:numPr>
      </w:pPr>
      <w:r>
        <w:rPr/>
        <w:t xml:space="preserve">Objectivity in journalism and media coverage
</w:t>
      </w:r>
    </w:p>
    <w:p>
      <w:pPr>
        <w:spacing w:after="0"/>
        <w:numPr>
          <w:ilvl w:val="0"/>
          <w:numId w:val="2"/>
        </w:numPr>
      </w:pPr>
      <w:r>
        <w:rPr/>
        <w:t xml:space="preserve">The modeling industry and its standards of beauty
</w:t>
      </w:r>
    </w:p>
    <w:p>
      <w:pPr>
        <w:spacing w:after="0"/>
        <w:numPr>
          <w:ilvl w:val="0"/>
          <w:numId w:val="2"/>
        </w:numPr>
      </w:pPr>
      <w:r>
        <w:rPr/>
        <w:t xml:space="preserve">Ethics of promoting individuals for their physical appearance
</w:t>
      </w:r>
    </w:p>
    <w:p>
      <w:pPr>
        <w:numPr>
          <w:ilvl w:val="0"/>
          <w:numId w:val="2"/>
        </w:numPr>
      </w:pPr>
      <w:r>
        <w:rPr/>
        <w:t xml:space="preserve">The impact of social media on self-esteem and body image</w:t>
      </w:r>
    </w:p>
    <w:p>
      <w:pPr>
        <w:pStyle w:val="Heading1"/>
      </w:pPr>
      <w:bookmarkStart w:id="6" w:name="_Toc6"/>
      <w:r>
        <w:t>Report location:</w:t>
      </w:r>
      <w:bookmarkEnd w:id="6"/>
    </w:p>
    <w:p>
      <w:hyperlink r:id="rId8" w:history="1">
        <w:r>
          <w:rPr>
            <w:color w:val="2980b9"/>
            <w:u w:val="single"/>
          </w:rPr>
          <w:t xml:space="preserve">https://www.fullpicture.app/item/68cf43b25b099fbc8f3f13a30bb98e76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52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hizazen.net/katee-owen-measurements/" TargetMode="External"/><Relationship Id="rId8" Type="http://schemas.openxmlformats.org/officeDocument/2006/relationships/hyperlink" Target="https://www.fullpicture.app/item/68cf43b25b099fbc8f3f13a30bb98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2024-05-20T23:46:31+02:00</dcterms:created>
  <dcterms:modified xsi:type="dcterms:W3CDTF">2024-05-20T23:46:31+02:00</dcterms:modified>
</cp:coreProperties>
</file>

<file path=docProps/custom.xml><?xml version="1.0" encoding="utf-8"?>
<Properties xmlns="http://schemas.openxmlformats.org/officeDocument/2006/custom-properties" xmlns:vt="http://schemas.openxmlformats.org/officeDocument/2006/docPropsVTypes"/>
</file>