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Business process management: a boundaryless approach to modern competitiveness</w:t>
      </w:r>
      <w:br/>
      <w:hyperlink r:id="rId7" w:history="1">
        <w:r>
          <w:rPr>
            <w:color w:val="2980b9"/>
            <w:u w:val="single"/>
          </w:rPr>
          <w:t xml:space="preserve">https://schlr-cnki-net-s.era.lib.swjtu.edu.cn/zn/Detail/index/GARJ8099_4/SJEMF44753E90446C6EAB023CBE2B08892FE</w:t>
        </w:r>
      </w:hyperlink>
    </w:p>
    <w:p>
      <w:pPr>
        <w:pStyle w:val="Heading1"/>
      </w:pPr>
      <w:bookmarkStart w:id="2" w:name="_Toc2"/>
      <w:r>
        <w:t>Article summary:</w:t>
      </w:r>
      <w:bookmarkEnd w:id="2"/>
    </w:p>
    <w:p>
      <w:pPr>
        <w:jc w:val="both"/>
      </w:pPr>
      <w:r>
        <w:rPr/>
        <w:t xml:space="preserve">1. 介绍了业务流程管理的概念，作为一种依赖于跨职能部门对组织绩效贡献的方法。</w:t>
      </w:r>
    </w:p>
    <w:p>
      <w:pPr>
        <w:jc w:val="both"/>
      </w:pPr>
      <w:r>
        <w:rPr/>
        <w:t xml:space="preserve">2. 就“硬”和“软”要素的重要性提出了论点，这些要素都是确定有效竞争力所必需的。</w:t>
      </w:r>
    </w:p>
    <w:p>
      <w:pPr>
        <w:jc w:val="both"/>
      </w:pPr>
      <w:r>
        <w:rPr/>
        <w:t xml:space="preserve">3. 提出一些有用的指导方针，以支持建立业务流程管理文化的努力。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关于业务流程管理作为一个无界限方法来实现当代竞争优势的内容是可信度和可靠性很强的。文中明显地引用并列出多部相关文学，表明作者已就此课题进行充分考察。此外，文中也提供了大量实例来说明各要素之间如何协同工作以实施成功的流程化运营。</w:t>
      </w:r>
    </w:p>
    <w:p>
      <w:pPr>
        <w:jc w:val="both"/>
      </w:pPr>
      <w:r>
        <w:rPr/>
        <w:t xml:space="preserve">然而，本文也存在一定局限性。尽管作者在文中引用大量相关文学，但他们并没有对这些内容进行详尽分析或批判性思考；因此，不能真正理解这些内容能够带来何样的影响或意义。此外，本文也未能充分考虑不同行业、不同国家/地区之间在流程化运营上存在的差异性——特别是当前困扰众多企业的国际法律、道德、道德、道德、道德、道德、道德、道德、道德、道德和伦理问题——以及如何应对这样的差异性。</w:t>
      </w:r>
    </w:p>
    <w:p>
      <w:pPr>
        <w:pStyle w:val="Heading1"/>
      </w:pPr>
      <w:bookmarkStart w:id="5" w:name="_Toc5"/>
      <w:r>
        <w:t>Topics for further research:</w:t>
      </w:r>
      <w:bookmarkEnd w:id="5"/>
    </w:p>
    <w:p>
      <w:pPr>
        <w:spacing w:after="0"/>
        <w:numPr>
          <w:ilvl w:val="0"/>
          <w:numId w:val="2"/>
        </w:numPr>
      </w:pPr>
      <w:r>
        <w:rPr/>
        <w:t xml:space="preserve">国际法律与流程化运营；</w:t>
      </w:r>
    </w:p>
    <w:p>
      <w:pPr>
        <w:spacing w:after="0"/>
        <w:numPr>
          <w:ilvl w:val="0"/>
          <w:numId w:val="2"/>
        </w:numPr>
      </w:pPr>
      <w:r>
        <w:rPr/>
        <w:t xml:space="preserve">流程化运营的道德和伦理问题；</w:t>
      </w:r>
    </w:p>
    <w:p>
      <w:pPr>
        <w:spacing w:after="0"/>
        <w:numPr>
          <w:ilvl w:val="0"/>
          <w:numId w:val="2"/>
        </w:numPr>
      </w:pPr>
      <w:r>
        <w:rPr/>
        <w:t xml:space="preserve">不同行业的流程化运营；</w:t>
      </w:r>
    </w:p>
    <w:p>
      <w:pPr>
        <w:spacing w:after="0"/>
        <w:numPr>
          <w:ilvl w:val="0"/>
          <w:numId w:val="2"/>
        </w:numPr>
      </w:pPr>
      <w:r>
        <w:rPr/>
        <w:t xml:space="preserve">不同国家/地区的流程化运营；</w:t>
      </w:r>
    </w:p>
    <w:p>
      <w:pPr>
        <w:spacing w:after="0"/>
        <w:numPr>
          <w:ilvl w:val="0"/>
          <w:numId w:val="2"/>
        </w:numPr>
      </w:pPr>
      <w:r>
        <w:rPr/>
        <w:t xml:space="preserve">如何应对流程化运营的差异性；</w:t>
      </w:r>
    </w:p>
    <w:p>
      <w:pPr>
        <w:numPr>
          <w:ilvl w:val="0"/>
          <w:numId w:val="2"/>
        </w:numPr>
      </w:pPr>
      <w:r>
        <w:rPr/>
        <w:t xml:space="preserve">流程化运营的影响和意义。</w:t>
      </w:r>
    </w:p>
    <w:p>
      <w:pPr>
        <w:pStyle w:val="Heading1"/>
      </w:pPr>
      <w:bookmarkStart w:id="6" w:name="_Toc6"/>
      <w:r>
        <w:t>Report location:</w:t>
      </w:r>
      <w:bookmarkEnd w:id="6"/>
    </w:p>
    <w:p>
      <w:hyperlink r:id="rId8" w:history="1">
        <w:r>
          <w:rPr>
            <w:color w:val="2980b9"/>
            <w:u w:val="single"/>
          </w:rPr>
          <w:t xml:space="preserve">https://www.fullpicture.app/item/68ec9f8a7249fdd75f9159088fafc0a0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697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era.lib.swjtu.edu.cn/zn/Detail/index/GARJ8099_4/SJEMF44753E90446C6EAB023CBE2B08892FE" TargetMode="External"/><Relationship Id="rId8" Type="http://schemas.openxmlformats.org/officeDocument/2006/relationships/hyperlink" Target="https://www.fullpicture.app/item/68ec9f8a7249fdd75f9159088fafc0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2023-02-25T21:04:12+01:00</dcterms:created>
  <dcterms:modified xsi:type="dcterms:W3CDTF">2023-02-25T21:04:12+01:00</dcterms:modified>
</cp:coreProperties>
</file>

<file path=docProps/custom.xml><?xml version="1.0" encoding="utf-8"?>
<Properties xmlns="http://schemas.openxmlformats.org/officeDocument/2006/custom-properties" xmlns:vt="http://schemas.openxmlformats.org/officeDocument/2006/docPropsVTypes"/>
</file>