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奢侈品品牌路易威登故事营销策略研究 - 中国知网</w:t></w:r><w:br/><w:hyperlink r:id="rId7" w:history="1"><w:r><w:rPr><w:color w:val="2980b9"/><w:u w:val="single"/></w:rPr><w:t xml:space="preserve">https://kns.cnki.net/kcms2/article/abstract?v=3uoqIhG8C475KOm_zrgu4lQARvep2SAkkyu7xrzFWukWIylgpWWcEh-oe87Jrr2SAX50hU84r4x52pWxo8Hyecmd_afjZ2uK&uniplatform=NZKPT</w:t></w:r></w:hyperlink></w:p><w:p><w:pPr><w:pStyle w:val="Heading1"/></w:pPr><w:bookmarkStart w:id="2" w:name="_Toc2"/><w:r><w:t>Article summary:</w:t></w:r><w:bookmarkEnd w:id="2"/></w:p><w:p><w:pPr><w:jc w:val="both"/></w:pPr><w:r><w:rPr/><w:t xml:space="preserve">1. 奢侈品品牌的成功与其独特的品牌故事密不可分。路易威登作为一家历史悠久的奢侈品牌，善于利用品牌故事在营销和外部传播中背书产品，并通过故事的力量扩大市场并感染消费者。</w:t></w:r></w:p><w:p><w:pPr><w:jc w:val="both"/></w:pPr><w:r><w:rPr/><w:t xml:space="preserve"></w:t></w:r></w:p><w:p><w:pPr><w:jc w:val="both"/></w:pPr><w:r><w:rPr/><w:t xml:space="preserve">2. 近年来，由于全球经济危机的影响，路易威登品牌市场利润较以前显著下降。一些奢侈品牌甚至做出了降价和关闭中国门店等战略决策。在科技与新媒体不断发展的时代背景下，如何突破成为路易威登这样一个历史悠久的品牌在发展历程中面临的严重问题。</w:t></w:r></w:p><w:p><w:pPr><w:jc w:val="both"/></w:pPr><w:r><w:rPr/><w:t xml:space="preserve"></w:t></w:r></w:p><w:p><w:pPr><w:jc w:val="both"/></w:pPr><w:r><w:rPr/><w:t xml:space="preserve">3. 本文探讨了路易威登品牌故事营销策略，并从关注受众需求、简洁有序地讲述故事、增强与受众互动以及随时监测故事传播效果等四个方面探索了未来路易威登品牌的故事营销策略。</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对于上述文章的批判性分析如下：</w:t></w:r></w:p><w:p><w:pPr><w:jc w:val="both"/></w:pPr><w:r><w:rPr/><w:t xml:space="preserve"></w:t></w:r></w:p><w:p><w:pPr><w:jc w:val="both"/></w:pPr><w:r><w:rPr/><w:t xml:space="preserve">1. 潜在偏见及其来源：文章中存在潜在的偏见，即将奢侈品品牌路易威登的故事营销策略视为成功的范例，而忽视了其他可能存在的因素对该品牌市场利润下降的影响。这种偏见可能源自作者对路易威登品牌的推崇和研究重点。</w:t></w:r></w:p><w:p><w:pPr><w:jc w:val="both"/></w:pPr><w:r><w:rPr/><w:t xml:space="preserve"></w:t></w:r></w:p><w:p><w:pPr><w:jc w:val="both"/></w:pPr><w:r><w:rPr/><w:t xml:space="preserve">2. 片面报道：文章只关注了路易威登品牌故事营销策略的积极方面，没有提及可能存在的负面效果或风险。例如，过度依赖故事营销可能导致消费者对产品本身性能和质量的忽视。</w:t></w:r></w:p><w:p><w:pPr><w:jc w:val="both"/></w:pPr><w:r><w:rPr/><w:t xml:space="preserve"></w:t></w:r></w:p><w:p><w:pPr><w:jc w:val="both"/></w:pPr><w:r><w:rPr/><w:t xml:space="preserve">3. 无根据的主张：文章声称奢侈品之所以受追捧是因为其丰富而独特的品牌故事，但没有提供具体证据支持这一观点。缺乏相关调查数据或市场研究结果来证明消费者购买奢侈品是基于其品牌故事。</w:t></w:r></w:p><w:p><w:pPr><w:jc w:val="both"/></w:pPr><w:r><w:rPr/><w:t xml:space="preserve"></w:t></w:r></w:p><w:p><w:pPr><w:jc w:val="both"/></w:pPr><w:r><w:rPr/><w:t xml:space="preserve">4. 缺失的考虑点：文章没有考虑到全球经济危机对奢侈品市场需求和消费行为产生的影响。仅仅将路易威登品牌市场利润下降归因于全球经济危机是过于简单化的解释。</w:t></w:r></w:p><w:p><w:pPr><w:jc w:val="both"/></w:pPr><w:r><w:rPr/><w:t xml:space="preserve"></w:t></w:r></w:p><w:p><w:pPr><w:jc w:val="both"/></w:pPr><w:r><w:rPr/><w:t xml:space="preserve">5. 所提出主张的缺失证据：文章中提到路易威登品牌在中国市场采取了降价和关闭门店等策略，但没有提供具体数据或案例来支持这些主张。缺乏相关证据使得读者难以相信这些策略是否真正有效。</w:t></w:r></w:p><w:p><w:pPr><w:jc w:val="both"/></w:pPr><w:r><w:rPr/><w:t xml:space="preserve"></w:t></w:r></w:p><w:p><w:pPr><w:jc w:val="both"/></w:pPr><w:r><w:rPr/><w:t xml:space="preserve">6. 未探索的反驳：文章没有探讨可能存在的批评观点或反对意见。例如，一些人认为奢侈品品牌故事营销是一种虚假宣传手段，旨在欺骗消费者。</w:t></w:r></w:p><w:p><w:pPr><w:jc w:val="both"/></w:pPr><w:r><w:rPr/><w:t xml:space="preserve"></w:t></w:r></w:p><w:p><w:pPr><w:jc w:val="both"/></w:pPr><w:r><w:rPr/><w:t xml:space="preserve">7. 宣传内容：文章中存在宣传性质的内容，过分赞美了路易威登品牌的故事营销策略，并未客观地评估其优势和劣势。</w:t></w:r></w:p><w:p><w:pPr><w:jc w:val="both"/></w:pPr><w:r><w:rPr/><w:t xml:space="preserve"></w:t></w:r></w:p><w:p><w:pPr><w:jc w:val="both"/></w:pPr><w:r><w:rPr/><w:t xml:space="preserve">8. 偏袒：文章对路易威登品牌持有偏袒态度，忽视了其他奢侈品品牌可能也采用类似的故事营销策略，并且并未进行比较分析。</w:t></w:r></w:p><w:p><w:pPr><w:jc w:val="both"/></w:pPr><w:r><w:rPr/><w:t xml:space="preserve"></w:t></w:r></w:p><w:p><w:pPr><w:jc w:val="both"/></w:pPr><w:r><w:rPr/><w:t xml:space="preserve">综上所述，上述文章存在潜在偏见、片面报道、无根据的主张、缺失的考虑点、所提出主张的缺失证据、未探索的反驳、宣传内容和偏袒等问题。对于一个批判性分析来说，应该更加客观地评估文章中提出的观点，并综合考虑各种可能因素对品牌发展的影响。</w:t></w:r></w:p><w:p><w:pPr><w:pStyle w:val="Heading1"/></w:pPr><w:bookmarkStart w:id="5" w:name="_Toc5"/><w:r><w:t>Topics for further research:</w:t></w:r><w:bookmarkEnd w:id="5"/></w:p><w:p><w:pPr><w:spacing w:after="0"/><w:numPr><w:ilvl w:val="0"/><w:numId w:val="2"/></w:numPr></w:pPr><w:r><w:rPr/><w:t xml:space="preserve">路易威登品牌市场利润下降的其他可能因素
</w:t></w:r></w:p><w:p><w:pPr><w:spacing w:after="0"/><w:numPr><w:ilvl w:val="0"/><w:numId w:val="2"/></w:numPr></w:pPr><w:r><w:rPr/><w:t xml:space="preserve">故事营销策略可能存在的负面效果或风险
</w:t></w:r></w:p><w:p><w:pPr><w:spacing w:after="0"/><w:numPr><w:ilvl w:val="0"/><w:numId w:val="2"/></w:numPr></w:pPr><w:r><w:rPr/><w:t xml:space="preserve">消费者购买奢侈品的真正动机
</w:t></w:r></w:p><w:p><w:pPr><w:spacing w:after="0"/><w:numPr><w:ilvl w:val="0"/><w:numId w:val="2"/></w:numPr></w:pPr><w:r><w:rPr/><w:t xml:space="preserve">全球经济危机对奢侈品市场的影响
</w:t></w:r></w:p><w:p><w:pPr><w:spacing w:after="0"/><w:numPr><w:ilvl w:val="0"/><w:numId w:val="2"/></w:numPr></w:pPr><w:r><w:rPr/><w:t xml:space="preserve">路易威登品牌在中国市场采取的降价和关闭门店策略的有效性
</w:t></w:r></w:p><w:p><w:pPr><w:numPr><w:ilvl w:val="0"/><w:numId w:val="2"/></w:numPr></w:pPr><w:r><w:rPr/><w:t xml:space="preserve">奢侈品品牌故事营销的批评观点和反对意见</w:t></w:r></w:p><w:p><w:pPr><w:pStyle w:val="Heading1"/></w:pPr><w:bookmarkStart w:id="6" w:name="_Toc6"/><w:r><w:t>Report location:</w:t></w:r><w:bookmarkEnd w:id="6"/></w:p><w:p><w:hyperlink r:id="rId8" w:history="1"><w:r><w:rPr><w:color w:val="2980b9"/><w:u w:val="single"/></w:rPr><w:t xml:space="preserve">https://www.fullpicture.app/item/699128532c8e65cb31e08d5d45111da4</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2D898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75KOm_zrgu4lQARvep2SAkkyu7xrzFWukWIylgpWWcEh-oe87Jrr2SAX50hU84r4x52pWxo8Hyecmd_afjZ2uK&amp;uniplatform=NZKPT" TargetMode="External"/><Relationship Id="rId8" Type="http://schemas.openxmlformats.org/officeDocument/2006/relationships/hyperlink" Target="https://www.fullpicture.app/item/699128532c8e65cb31e08d5d45111da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2024-01-19T12:28:42+01:00</dcterms:created>
  <dcterms:modified xsi:type="dcterms:W3CDTF">2024-01-19T12:28:42+01:00</dcterms:modified>
</cp:coreProperties>
</file>

<file path=docProps/custom.xml><?xml version="1.0" encoding="utf-8"?>
<Properties xmlns="http://schemas.openxmlformats.org/officeDocument/2006/custom-properties" xmlns:vt="http://schemas.openxmlformats.org/officeDocument/2006/docPropsVTypes"/>
</file>