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Condition-Dependent Pd Speciation and NO Adsorption in Pd/Zeolites | ACS Catalysis</w:t>
      </w:r>
      <w:br/>
      <w:hyperlink r:id="rId7" w:history="1">
        <w:r>
          <w:rPr>
            <w:color w:val="2980b9"/>
            <w:u w:val="single"/>
          </w:rPr>
          <w:t xml:space="preserve">https://pubs.acs.org/doi/10.1021/acscatal.0c03585</w:t>
        </w:r>
      </w:hyperlink>
    </w:p>
    <w:p>
      <w:pPr>
        <w:pStyle w:val="Heading1"/>
      </w:pPr>
      <w:bookmarkStart w:id="2" w:name="_Toc2"/>
      <w:r>
        <w:t>Article summary:</w:t>
      </w:r>
      <w:bookmarkEnd w:id="2"/>
    </w:p>
    <w:p>
      <w:pPr>
        <w:jc w:val="both"/>
      </w:pPr>
      <w:r>
        <w:rPr/>
        <w:t xml:space="preserve">1. The article examines the adsorption of NO molecules on Pd/zeolites, and the speciation of Pd in different conditions.</w:t>
      </w:r>
    </w:p>
    <w:p>
      <w:pPr>
        <w:jc w:val="both"/>
      </w:pPr>
      <w:r>
        <w:rPr/>
        <w:t xml:space="preserve">2. It uses PBE and HSE06 adsorption energies to study the adsorption of a second NO molecule, as well as frequencies of Pd-nitrosyl complexes and NBO analyses on H2O-solvated Pd models.</w:t>
      </w:r>
    </w:p>
    <w:p>
      <w:pPr>
        <w:jc w:val="both"/>
      </w:pPr>
      <w:r>
        <w:rPr/>
        <w:t xml:space="preserve">3. The article also looks at NOx-TPD profiles, NO adsorption DRIFTS spectra of Pd/SSZ-13, CO vsNO adsorption energies, CO oxidation kinetics of Pd/SSZ-13, and CO temperature programmed reduction of Pd/SSZ-13.</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It provides detailed descriptions of the methods used to analyze the data, such as using PBE and HSE06 adsorption energies to study the adsorption of a second NO molecule, frequencies of Pd-nitrosyl complexes and NBO analyses on H2O-solvated Pd models. The article also presents results from experiments such as NOx-TPD profiles, NO adsorption DRIFTS spectra of Pd/SSZ-13, CO vsNO adsorption energies, CO oxidation kinetics of Pd/SSZ-13, and CO temperature programmed reduction of Pd/SSZ-13. The article does not appear to be biased or one sided in its reporting; it presents both sides equally by providing evidence for each claim made. There are no missing points or counterarguments that are not explored in the article; all relevant information is presented clearly and concisely. There is no promotional content present in the article; it is purely scientific in nature with no attempts to sway readers towards any particular conclusion or opinion.</w:t>
      </w:r>
    </w:p>
    <w:p>
      <w:pPr>
        <w:pStyle w:val="Heading1"/>
      </w:pPr>
      <w:bookmarkStart w:id="5" w:name="_Toc5"/>
      <w:r>
        <w:t>Topics for further research:</w:t>
      </w:r>
      <w:bookmarkEnd w:id="5"/>
    </w:p>
    <w:p>
      <w:pPr>
        <w:spacing w:after="0"/>
        <w:numPr>
          <w:ilvl w:val="0"/>
          <w:numId w:val="2"/>
        </w:numPr>
      </w:pPr>
      <w:r>
        <w:rPr/>
        <w:t xml:space="preserve">NOx-TPD profiles</w:t>
      </w:r>
    </w:p>
    <w:p>
      <w:pPr>
        <w:spacing w:after="0"/>
        <w:numPr>
          <w:ilvl w:val="0"/>
          <w:numId w:val="2"/>
        </w:numPr>
      </w:pPr>
      <w:r>
        <w:rPr/>
        <w:t xml:space="preserve">PBE and HSE06 adsorption energies</w:t>
      </w:r>
    </w:p>
    <w:p>
      <w:pPr>
        <w:spacing w:after="0"/>
        <w:numPr>
          <w:ilvl w:val="0"/>
          <w:numId w:val="2"/>
        </w:numPr>
      </w:pPr>
      <w:r>
        <w:rPr/>
        <w:t xml:space="preserve">NBO analyses on H2O-solvated Pd models</w:t>
      </w:r>
    </w:p>
    <w:p>
      <w:pPr>
        <w:spacing w:after="0"/>
        <w:numPr>
          <w:ilvl w:val="0"/>
          <w:numId w:val="2"/>
        </w:numPr>
      </w:pPr>
      <w:r>
        <w:rPr/>
        <w:t xml:space="preserve">CO vs NO adsorption energies</w:t>
      </w:r>
    </w:p>
    <w:p>
      <w:pPr>
        <w:spacing w:after="0"/>
        <w:numPr>
          <w:ilvl w:val="0"/>
          <w:numId w:val="2"/>
        </w:numPr>
      </w:pPr>
      <w:r>
        <w:rPr/>
        <w:t xml:space="preserve">CO oxidation kinetics of Pd/SSZ-13</w:t>
      </w:r>
    </w:p>
    <w:p>
      <w:pPr>
        <w:numPr>
          <w:ilvl w:val="0"/>
          <w:numId w:val="2"/>
        </w:numPr>
      </w:pPr>
      <w:r>
        <w:rPr/>
        <w:t xml:space="preserve">CO temperature programmed reduction of Pd/SSZ-13</w:t>
      </w:r>
    </w:p>
    <w:p>
      <w:pPr>
        <w:pStyle w:val="Heading1"/>
      </w:pPr>
      <w:bookmarkStart w:id="6" w:name="_Toc6"/>
      <w:r>
        <w:t>Report location:</w:t>
      </w:r>
      <w:bookmarkEnd w:id="6"/>
    </w:p>
    <w:p>
      <w:hyperlink r:id="rId8" w:history="1">
        <w:r>
          <w:rPr>
            <w:color w:val="2980b9"/>
            <w:u w:val="single"/>
          </w:rPr>
          <w:t xml:space="preserve">https://www.fullpicture.app/item/6a7924449b9f0896fa84c21b90ba673e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8B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catal.0c03585" TargetMode="External"/><Relationship Id="rId8" Type="http://schemas.openxmlformats.org/officeDocument/2006/relationships/hyperlink" Target="https://www.fullpicture.app/item/6a7924449b9f0896fa84c21b90ba67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2023-03-03T06:34:37+01:00</dcterms:created>
  <dcterms:modified xsi:type="dcterms:W3CDTF">2023-03-03T06:34:37+01:00</dcterms:modified>
</cp:coreProperties>
</file>

<file path=docProps/custom.xml><?xml version="1.0" encoding="utf-8"?>
<Properties xmlns="http://schemas.openxmlformats.org/officeDocument/2006/custom-properties" xmlns:vt="http://schemas.openxmlformats.org/officeDocument/2006/docPropsVTypes"/>
</file>