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Anti-blast and -impact performances of auxetic structures: A review of structures, materials, methods, and fabrications - ScienceDirect</w:t>
      </w:r>
      <w:br/>
      <w:hyperlink r:id="rId7" w:history="1">
        <w:r>
          <w:rPr>
            <w:color w:val="2980b9"/>
            <w:u w:val="single"/>
          </w:rPr>
          <w:t xml:space="preserve">https://www.sciencedirect.com/science/article/pii/S0141029622014535</w:t>
        </w:r>
      </w:hyperlink>
    </w:p>
    <w:p>
      <w:pPr>
        <w:pStyle w:val="Heading1"/>
      </w:pPr>
      <w:bookmarkStart w:id="2" w:name="_Toc2"/>
      <w:r>
        <w:t>Article summary:</w:t>
      </w:r>
      <w:bookmarkEnd w:id="2"/>
    </w:p>
    <w:p>
      <w:pPr>
        <w:jc w:val="both"/>
      </w:pPr>
      <w:r>
        <w:rPr/>
        <w:t xml:space="preserve">1. This paper reviews recent advances in auxetic-based lightweight, high-energy absorbing protective structures.</w:t>
      </w:r>
    </w:p>
    <w:p>
      <w:pPr>
        <w:jc w:val="both"/>
      </w:pPr>
      <w:r>
        <w:rPr/>
        <w:t xml:space="preserve">2. Different design factors affecting the performance of the protective structures are critically discussed.</w:t>
      </w:r>
    </w:p>
    <w:p>
      <w:pPr>
        <w:jc w:val="both"/>
      </w:pPr>
      <w:r>
        <w:rPr/>
        <w:t xml:space="preserve">3. Auxetic core sandwich panels offer superior protective performance than equivalent conventional protective armours.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anti-blast and -impact performances of different auxetic structures, including their design factors, fabrication methods, and evaluation methods. The article also presents a classification of modern auxetic topologies and discusses the status of large-scale auxetic fabrication. Furthermore, it provides an analysis of the advantages that auxetics offer over conventional structures in terms of energy absorption and indentation resistance. </w:t>
      </w:r>
    </w:p>
    <w:p>
      <w:pPr>
        <w:jc w:val="both"/>
      </w:pPr>
      <w:r>
        <w:rPr/>
        <w:t xml:space="preserve">However, there are some potential biases in the article that should be noted. For instance, while discussing the limitations and challenges associated with the design, fabrication, and implementation of auxetic-based protective structures, only one side is presented without exploring any counterarguments or alternative solutions to these issues. Additionally, there is no mention of possible risks associated with using auxetics for protection against blast and impact loads. Moreover, some claims made in the article are not supported by evidence or data which could have strengthened its argument further. Finally, there is a lack of discussion on promotional content which could have been used to highlight the potential applications of auxetics for protection against blast and impact loads.</w:t>
      </w:r>
    </w:p>
    <w:p>
      <w:pPr>
        <w:pStyle w:val="Heading1"/>
      </w:pPr>
      <w:bookmarkStart w:id="5" w:name="_Toc5"/>
      <w:r>
        <w:t>Topics for further research:</w:t>
      </w:r>
      <w:bookmarkEnd w:id="5"/>
    </w:p>
    <w:p>
      <w:pPr>
        <w:spacing w:after="0"/>
        <w:numPr>
          <w:ilvl w:val="0"/>
          <w:numId w:val="2"/>
        </w:numPr>
      </w:pPr>
      <w:r>
        <w:rPr/>
        <w:t xml:space="preserve">Auxetic protective structures applications</w:t>
      </w:r>
    </w:p>
    <w:p>
      <w:pPr>
        <w:spacing w:after="0"/>
        <w:numPr>
          <w:ilvl w:val="0"/>
          <w:numId w:val="2"/>
        </w:numPr>
      </w:pPr>
      <w:r>
        <w:rPr/>
        <w:t xml:space="preserve">Risks associated with auxetic structures</w:t>
      </w:r>
    </w:p>
    <w:p>
      <w:pPr>
        <w:spacing w:after="0"/>
        <w:numPr>
          <w:ilvl w:val="0"/>
          <w:numId w:val="2"/>
        </w:numPr>
      </w:pPr>
      <w:r>
        <w:rPr/>
        <w:t xml:space="preserve">Alternative solutions for auxetic design challenges</w:t>
      </w:r>
    </w:p>
    <w:p>
      <w:pPr>
        <w:spacing w:after="0"/>
        <w:numPr>
          <w:ilvl w:val="0"/>
          <w:numId w:val="2"/>
        </w:numPr>
      </w:pPr>
      <w:r>
        <w:rPr/>
        <w:t xml:space="preserve">Large-scale auxetic fabrication methods</w:t>
      </w:r>
    </w:p>
    <w:p>
      <w:pPr>
        <w:spacing w:after="0"/>
        <w:numPr>
          <w:ilvl w:val="0"/>
          <w:numId w:val="2"/>
        </w:numPr>
      </w:pPr>
      <w:r>
        <w:rPr/>
        <w:t xml:space="preserve">Energy absorption performance of auxetics</w:t>
      </w:r>
    </w:p>
    <w:p>
      <w:pPr>
        <w:numPr>
          <w:ilvl w:val="0"/>
          <w:numId w:val="2"/>
        </w:numPr>
      </w:pPr>
      <w:r>
        <w:rPr/>
        <w:t xml:space="preserve">Indentation resistance of auxetics</w:t>
      </w:r>
    </w:p>
    <w:p>
      <w:pPr>
        <w:pStyle w:val="Heading1"/>
      </w:pPr>
      <w:bookmarkStart w:id="6" w:name="_Toc6"/>
      <w:r>
        <w:t>Report location:</w:t>
      </w:r>
      <w:bookmarkEnd w:id="6"/>
    </w:p>
    <w:p>
      <w:hyperlink r:id="rId8" w:history="1">
        <w:r>
          <w:rPr>
            <w:color w:val="2980b9"/>
            <w:u w:val="single"/>
          </w:rPr>
          <w:t xml:space="preserve">https://www.fullpicture.app/item/6ab45cc45b8460b53e267b2b82935273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D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2014535" TargetMode="External"/><Relationship Id="rId8" Type="http://schemas.openxmlformats.org/officeDocument/2006/relationships/hyperlink" Target="https://www.fullpicture.app/item/6ab45cc45b8460b53e267b2b829352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2023-02-24T10:29:01+01:00</dcterms:created>
  <dcterms:modified xsi:type="dcterms:W3CDTF">2023-02-24T10:29:01+01:00</dcterms:modified>
</cp:coreProperties>
</file>

<file path=docProps/custom.xml><?xml version="1.0" encoding="utf-8"?>
<Properties xmlns="http://schemas.openxmlformats.org/officeDocument/2006/custom-properties" xmlns:vt="http://schemas.openxmlformats.org/officeDocument/2006/docPropsVTypes"/>
</file>