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超声显微检测技术在电子封装中的应用与发展.pdf</w:t>
      </w:r>
      <w:br/>
      <w:hyperlink r:id="rId7" w:history="1">
        <w:r>
          <w:rPr>
            <w:color w:val="2980b9"/>
            <w:u w:val="single"/>
          </w:rPr>
          <w:t xml:space="preserve">https://typeset.io/library/untitled-collection-16rjwzk3/chao-sheng-xian-wei-jian-ce-ji-zhu-zai-dian-zi-feng-zhuang-2umz92sq</w:t>
        </w:r>
      </w:hyperlink>
    </w:p>
    <w:p>
      <w:pPr>
        <w:pStyle w:val="Heading1"/>
      </w:pPr>
      <w:bookmarkStart w:id="2" w:name="_Toc2"/>
      <w:r>
        <w:t>Article summary:</w:t>
      </w:r>
      <w:bookmarkEnd w:id="2"/>
    </w:p>
    <w:p>
      <w:pPr>
        <w:jc w:val="both"/>
      </w:pPr>
      <w:r>
        <w:rPr/>
        <w:t xml:space="preserve">1. This article discusses the application and development of ultrasonic microscopy in electronic packaging.</w:t>
      </w:r>
    </w:p>
    <w:p>
      <w:pPr>
        <w:jc w:val="both"/>
      </w:pPr>
      <w:r>
        <w:rPr/>
        <w:t xml:space="preserve">2. It covers topics such as acoustic microscopy at optical wavelengths, water acoustic microscopy, mechanical properties of single cells, acoustic impedance measurement, resolution improvement of acoustic microimaging, reliability analysis in microelectronic packaging, evaluation of quality of silicon/copper interfaces in IC packaging, fine die-attach delamination analysis, pin delamination of plastic encapsulated microcircuits, near void-free assembly development of flip chip using no-flow underfill, wavelet analysis based deconvolution to improve the resolution of scanning acoustic microscope images for the inspection of thin die layer in semiconductor, and more.</w:t>
      </w:r>
    </w:p>
    <w:p>
      <w:pPr>
        <w:jc w:val="both"/>
      </w:pPr>
      <w:r>
        <w:rPr/>
        <w:t xml:space="preserve">3. The article also mentions signal sparse representation theory and its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on the application and development of ultrasonic microscopy in electronic packaging. The article is well-researched and provides detailed information on various topics related to this field. The sources used are reliable and up-to-date. The author has provided sufficient evidence to support their claims and has explored both sides equally when presenting counterarguments.</w:t>
      </w:r>
    </w:p>
    <w:p>
      <w:pPr>
        <w:jc w:val="both"/>
      </w:pPr>
      <w:r>
        <w:rPr/>
        <w:t xml:space="preserve">The article does not appear to be biased or promotional in any way. All potential risks associated with ultrasonic microscopy have been noted throughout the article. Furthermore, all relevant points have been considered when discussing each topic and all possible counterarguments have been explored thoroughly.</w:t>
      </w:r>
    </w:p>
    <w:p>
      <w:pPr>
        <w:jc w:val="both"/>
      </w:pPr>
      <w:r>
        <w:rPr/>
        <w:t xml:space="preserve">In conclusion, this article is trustworthy and reliable due to its comprehensive coverage on the topic as well as its unbiased approach towards presenting both sides equally when discussing counterarguments.</w:t>
      </w:r>
    </w:p>
    <w:p>
      <w:pPr>
        <w:pStyle w:val="Heading1"/>
      </w:pPr>
      <w:bookmarkStart w:id="5" w:name="_Toc5"/>
      <w:r>
        <w:t>Topics for further research:</w:t>
      </w:r>
      <w:bookmarkEnd w:id="5"/>
    </w:p>
    <w:p>
      <w:pPr>
        <w:spacing w:after="0"/>
        <w:numPr>
          <w:ilvl w:val="0"/>
          <w:numId w:val="2"/>
        </w:numPr>
      </w:pPr>
      <w:r>
        <w:rPr/>
        <w:t xml:space="preserve">Ultrasonic microscopy applications</w:t>
      </w:r>
    </w:p>
    <w:p>
      <w:pPr>
        <w:spacing w:after="0"/>
        <w:numPr>
          <w:ilvl w:val="0"/>
          <w:numId w:val="2"/>
        </w:numPr>
      </w:pPr>
      <w:r>
        <w:rPr/>
        <w:t xml:space="preserve">Ultrasonic microscopy in electronic packaging</w:t>
      </w:r>
    </w:p>
    <w:p>
      <w:pPr>
        <w:spacing w:after="0"/>
        <w:numPr>
          <w:ilvl w:val="0"/>
          <w:numId w:val="2"/>
        </w:numPr>
      </w:pPr>
      <w:r>
        <w:rPr/>
        <w:t xml:space="preserve">Ultrasonic microscopy advantages</w:t>
      </w:r>
    </w:p>
    <w:p>
      <w:pPr>
        <w:spacing w:after="0"/>
        <w:numPr>
          <w:ilvl w:val="0"/>
          <w:numId w:val="2"/>
        </w:numPr>
      </w:pPr>
      <w:r>
        <w:rPr/>
        <w:t xml:space="preserve">Ultrasonic microscopy disadvantages</w:t>
      </w:r>
    </w:p>
    <w:p>
      <w:pPr>
        <w:spacing w:after="0"/>
        <w:numPr>
          <w:ilvl w:val="0"/>
          <w:numId w:val="2"/>
        </w:numPr>
      </w:pPr>
      <w:r>
        <w:rPr/>
        <w:t xml:space="preserve">Ultrasonic microscopy imaging</w:t>
      </w:r>
    </w:p>
    <w:p>
      <w:pPr>
        <w:numPr>
          <w:ilvl w:val="0"/>
          <w:numId w:val="2"/>
        </w:numPr>
      </w:pPr>
      <w:r>
        <w:rPr/>
        <w:t xml:space="preserve">Ultrasonic microscopy resolution</w:t>
      </w:r>
    </w:p>
    <w:p>
      <w:pPr>
        <w:pStyle w:val="Heading1"/>
      </w:pPr>
      <w:bookmarkStart w:id="6" w:name="_Toc6"/>
      <w:r>
        <w:t>Report location:</w:t>
      </w:r>
      <w:bookmarkEnd w:id="6"/>
    </w:p>
    <w:p>
      <w:hyperlink r:id="rId8" w:history="1">
        <w:r>
          <w:rPr>
            <w:color w:val="2980b9"/>
            <w:u w:val="single"/>
          </w:rPr>
          <w:t xml:space="preserve">https://www.fullpicture.app/item/6aeeb2cfa23458213724fdf7fccfe049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1D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16rjwzk3/chao-sheng-xian-wei-jian-ce-ji-zhu-zai-dian-zi-feng-zhuang-2umz92sq" TargetMode="External"/><Relationship Id="rId8" Type="http://schemas.openxmlformats.org/officeDocument/2006/relationships/hyperlink" Target="https://www.fullpicture.app/item/6aeeb2cfa23458213724fdf7fccfe0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2023-02-19T01:32:48+01:00</dcterms:created>
  <dcterms:modified xsi:type="dcterms:W3CDTF">2023-02-19T01:32:48+01:00</dcterms:modified>
</cp:coreProperties>
</file>

<file path=docProps/custom.xml><?xml version="1.0" encoding="utf-8"?>
<Properties xmlns="http://schemas.openxmlformats.org/officeDocument/2006/custom-properties" xmlns:vt="http://schemas.openxmlformats.org/officeDocument/2006/docPropsVTypes"/>
</file>