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Space Propulsion Technology for Small Spacecraft | IEEE Journals &amp; Magazine | IEEE Xplore</w:t>
      </w:r>
      <w:br/>
      <w:hyperlink r:id="rId7" w:history="1">
        <w:r>
          <w:rPr>
            <w:color w:val="2980b9"/>
            <w:u w:val="single"/>
          </w:rPr>
          <w:t xml:space="preserve">https://ieeexplore.ieee.org/abstract/document/8252908</w:t>
        </w:r>
      </w:hyperlink>
    </w:p>
    <w:p>
      <w:pPr>
        <w:pStyle w:val="Heading1"/>
      </w:pPr>
      <w:bookmarkStart w:id="2" w:name="_Toc2"/>
      <w:r>
        <w:t>Article summary:</w:t>
      </w:r>
      <w:bookmarkEnd w:id="2"/>
    </w:p>
    <w:p>
      <w:pPr>
        <w:jc w:val="both"/>
      </w:pPr>
      <w:r>
        <w:rPr/>
        <w:t xml:space="preserve">1. The development of propulsion technology for small spacecraft has been a priority for satellite developers since the early stages of spaceflight.</w:t>
      </w:r>
    </w:p>
    <w:p>
      <w:pPr>
        <w:jc w:val="both"/>
      </w:pPr>
      <w:r>
        <w:rPr/>
        <w:t xml:space="preserve">2. Electric propulsion (EP) systems have been used in satellites since 1964, with advancements such as the use of high-performance hydrazine-based chemical propulsion systems and electric Hall thrusters.</w:t>
      </w:r>
    </w:p>
    <w:p>
      <w:pPr>
        <w:jc w:val="both"/>
      </w:pPr>
      <w:r>
        <w:rPr/>
        <w:t xml:space="preserve">3. The recent trend towards miniaturization of spacecraft has led to tighter requirements for EP systems in terms of mass, volume, power consumption, and fuel efficiency.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"Space Propulsion Technology for Small Spacecraft" provides an overview of the development and use of electric propulsion (EP) systems in satellites. While the article offers valuable information on the history and advancements in EP technology, there are several aspects that need to be critically analyzed.</w:t>
      </w:r>
    </w:p>
    <w:p>
      <w:pPr>
        <w:jc w:val="both"/>
      </w:pPr>
      <w:r>
        <w:rPr/>
        <w:t xml:space="preserve"/>
      </w:r>
    </w:p>
    <w:p>
      <w:pPr>
        <w:jc w:val="both"/>
      </w:pPr>
      <w:r>
        <w:rPr/>
        <w:t xml:space="preserve">One potential bias in the article is its focus on the positive aspects of EP systems. The author highlights various successful missions and their achievements using EP technology, such as the SMART-1 mission and Deep Space-1 mission. However, there is limited discussion on any potential drawbacks or limitations of EP systems. This one-sided reporting may create a biased view of EP technology by not providing a balanced analysis.</w:t>
      </w:r>
    </w:p>
    <w:p>
      <w:pPr>
        <w:jc w:val="both"/>
      </w:pPr>
      <w:r>
        <w:rPr/>
        <w:t xml:space="preserve"/>
      </w:r>
    </w:p>
    <w:p>
      <w:pPr>
        <w:jc w:val="both"/>
      </w:pPr>
      <w:r>
        <w:rPr/>
        <w:t xml:space="preserve">Furthermore, the article lacks evidence or data to support some of its claims. For example, it states that miniaturization of spacecraft has resulted in tightened requirements for EP systems in terms of mass, volume, and power consumption. However, no specific examples or studies are provided to back up this claim. Without supporting evidence, these claims can be seen as unsupported assertions.</w:t>
      </w:r>
    </w:p>
    <w:p>
      <w:pPr>
        <w:jc w:val="both"/>
      </w:pPr>
      <w:r>
        <w:rPr/>
        <w:t xml:space="preserve"/>
      </w:r>
    </w:p>
    <w:p>
      <w:pPr>
        <w:jc w:val="both"/>
      </w:pPr>
      <w:r>
        <w:rPr/>
        <w:t xml:space="preserve">Additionally, the article fails to explore counterarguments or alternative perspectives on EP technology for small spacecraft. It does not address any potential challenges or criticisms that may exist regarding the use of EP systems in smaller satellites. This omission limits the comprehensive analysis of the topic and presents a one-sided view.</w:t>
      </w:r>
    </w:p>
    <w:p>
      <w:pPr>
        <w:jc w:val="both"/>
      </w:pPr>
      <w:r>
        <w:rPr/>
        <w:t xml:space="preserve"/>
      </w:r>
    </w:p>
    <w:p>
      <w:pPr>
        <w:jc w:val="both"/>
      </w:pPr>
      <w:r>
        <w:rPr/>
        <w:t xml:space="preserve">Another point to consider is whether there is any promotional content within the article. While it does mention specific missions and technologies, it does not explicitly promote any particular product or company. However, it is important to critically evaluate if there are any underlying biases or affiliations that may influence the author's perspective.</w:t>
      </w:r>
    </w:p>
    <w:p>
      <w:pPr>
        <w:jc w:val="both"/>
      </w:pPr>
      <w:r>
        <w:rPr/>
        <w:t xml:space="preserve"/>
      </w:r>
    </w:p>
    <w:p>
      <w:pPr>
        <w:jc w:val="both"/>
      </w:pPr>
      <w:r>
        <w:rPr/>
        <w:t xml:space="preserve">Moreover, possible risks associated with EP systems are not adequately noted in the article. While it mentions fuel efficiency as a key factor related to transforming electric energy into kinetic energy, it does not discuss potential safety concerns or risks associated with EP propulsion. This omission could lead to an incomplete understanding of the technology's implications.</w:t>
      </w:r>
    </w:p>
    <w:p>
      <w:pPr>
        <w:jc w:val="both"/>
      </w:pPr>
      <w:r>
        <w:rPr/>
        <w:t xml:space="preserve"/>
      </w:r>
    </w:p>
    <w:p>
      <w:pPr>
        <w:jc w:val="both"/>
      </w:pPr>
      <w:r>
        <w:rPr/>
        <w:t xml:space="preserve">In terms of partiality, the article does not present both sides equally. It primarily focuses on the benefits and advancements of EP systems without providing a balanced analysis of potential drawbacks or limitations. This lack of balance may skew the reader's perception and understanding of the topic.</w:t>
      </w:r>
    </w:p>
    <w:p>
      <w:pPr>
        <w:jc w:val="both"/>
      </w:pPr>
      <w:r>
        <w:rPr/>
        <w:t xml:space="preserve"/>
      </w:r>
    </w:p>
    <w:p>
      <w:pPr>
        <w:jc w:val="both"/>
      </w:pPr>
      <w:r>
        <w:rPr/>
        <w:t xml:space="preserve">In conclusion, while the article provides valuable information on space propulsion technology for small spacecraft, it is important to critically analyze its content. Potential biases include one-sided reporting, unsupported claims, missing evidence, unexplored counterarguments, and partiality. Additionally, possible risks associated with EP systems are not adequately addressed. A more comprehensive and balanced analysis would enhance the credibility and reliability of the article.</w:t>
      </w:r>
    </w:p>
    <w:p>
      <w:pPr>
        <w:pStyle w:val="Heading1"/>
      </w:pPr>
      <w:bookmarkStart w:id="5" w:name="_Toc5"/>
      <w:r>
        <w:t>Topics for further research:</w:t>
      </w:r>
      <w:bookmarkEnd w:id="5"/>
    </w:p>
    <w:p>
      <w:pPr>
        <w:spacing w:after="0"/>
        <w:numPr>
          <w:ilvl w:val="0"/>
          <w:numId w:val="2"/>
        </w:numPr>
      </w:pPr>
      <w:r>
        <w:rPr/>
        <w:t xml:space="preserve">Limitations of electric propulsion systems in small spacecraft
</w:t>
      </w:r>
    </w:p>
    <w:p>
      <w:pPr>
        <w:spacing w:after="0"/>
        <w:numPr>
          <w:ilvl w:val="0"/>
          <w:numId w:val="2"/>
        </w:numPr>
      </w:pPr>
      <w:r>
        <w:rPr/>
        <w:t xml:space="preserve">Criticisms of electric propulsion technology for satellites
</w:t>
      </w:r>
    </w:p>
    <w:p>
      <w:pPr>
        <w:spacing w:after="0"/>
        <w:numPr>
          <w:ilvl w:val="0"/>
          <w:numId w:val="2"/>
        </w:numPr>
      </w:pPr>
      <w:r>
        <w:rPr/>
        <w:t xml:space="preserve">Safety concerns of electric propulsion systems in space
</w:t>
      </w:r>
    </w:p>
    <w:p>
      <w:pPr>
        <w:spacing w:after="0"/>
        <w:numPr>
          <w:ilvl w:val="0"/>
          <w:numId w:val="2"/>
        </w:numPr>
      </w:pPr>
      <w:r>
        <w:rPr/>
        <w:t xml:space="preserve">Challenges of miniaturizing spacecraft and its impact on propulsion systems
</w:t>
      </w:r>
    </w:p>
    <w:p>
      <w:pPr>
        <w:spacing w:after="0"/>
        <w:numPr>
          <w:ilvl w:val="0"/>
          <w:numId w:val="2"/>
        </w:numPr>
      </w:pPr>
      <w:r>
        <w:rPr/>
        <w:t xml:space="preserve">Alternative propulsion technologies for small satellites
</w:t>
      </w:r>
    </w:p>
    <w:p>
      <w:pPr>
        <w:numPr>
          <w:ilvl w:val="0"/>
          <w:numId w:val="2"/>
        </w:numPr>
      </w:pPr>
      <w:r>
        <w:rPr/>
        <w:t xml:space="preserve">Risks and drawbacks of electric propulsion in space missions</w:t>
      </w:r>
    </w:p>
    <w:p>
      <w:pPr>
        <w:pStyle w:val="Heading1"/>
      </w:pPr>
      <w:bookmarkStart w:id="6" w:name="_Toc6"/>
      <w:r>
        <w:t>Report location:</w:t>
      </w:r>
      <w:bookmarkEnd w:id="6"/>
    </w:p>
    <w:p>
      <w:hyperlink r:id="rId8" w:history="1">
        <w:r>
          <w:rPr>
            <w:color w:val="2980b9"/>
            <w:u w:val="single"/>
          </w:rPr>
          <w:t xml:space="preserve">https://www.fullpicture.app/item/6b0f0ed6f9f25cf5fc7ae5fccbbbcb53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7E6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252908" TargetMode="External"/><Relationship Id="rId8" Type="http://schemas.openxmlformats.org/officeDocument/2006/relationships/hyperlink" Target="https://www.fullpicture.app/item/6b0f0ed6f9f25cf5fc7ae5fccbbbcb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2024-04-02T18:34:03+02:00</dcterms:created>
  <dcterms:modified xsi:type="dcterms:W3CDTF">2024-04-02T18:34:03+02:00</dcterms:modified>
</cp:coreProperties>
</file>

<file path=docProps/custom.xml><?xml version="1.0" encoding="utf-8"?>
<Properties xmlns="http://schemas.openxmlformats.org/officeDocument/2006/custom-properties" xmlns:vt="http://schemas.openxmlformats.org/officeDocument/2006/docPropsVTypes"/>
</file>