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显脉旋覆花基于肌酸酐抑制途径影响杂环胺生成的研究 - 中国知网</w:t></w:r><w:br/><w:hyperlink r:id="rId7" w:history="1"><w:r><w:rPr><w:color w:val="2980b9"/><w:u w:val="single"/></w:rPr><w:t xml:space="preserve">https://kns.cnki.net/kcms2/article/abstract?v=3uoqIhG8C475KOm_zrgu4lQARvep2SAkueNJRSNVX-zc5TVHKmDNkmK0oLpJdwx65M5HIiiT5rtxqQjEFfpFctW2qXlh60lI&uniplatform=NZKPT</w:t></w:r></w:hyperlink></w:p><w:p><w:pPr><w:pStyle w:val="Heading1"/></w:pPr><w:bookmarkStart w:id="2" w:name="_Toc2"/><w:r><w:t>Article summary:</w:t></w:r><w:bookmarkEnd w:id="2"/></w:p><w:p><w:pPr><w:jc w:val="both"/></w:pPr><w:r><w:rPr/><w:t xml:space="preserve">1. Heterocyclic amines (HAAs) are carcinogenic and mutagenic polycyclic aromatic hydrocarbons formed after heat treatment of protein-rich foods.</w:t></w:r></w:p><w:p><w:pPr><w:jc w:val="both"/></w:pPr><w:r><w:rPr/><w:t xml:space="preserve">2. Inula nervosa Wall., a medicinal and edible plant, contains electrophilic components that have the potential to inhibit HAAs.</w:t></w:r></w:p><w:p><w:pPr><w:jc w:val="both"/></w:pPr><w:r><w:rPr/><w:t xml:space="preserve">3. Creatinine inhibitors with electrophilic groups, such as p-coumaric acid found in Inula nervosa, can significantly affect the content of total HAAs and AIAs heterocyclic amines in the system by inhibiting the precursor substance creatinine of HAAs.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由于本篇文章是一篇科学研究论文，其内容相对客观，没有明显的偏见或宣传内容。然而，在阅读过程中，我们可以注意到以下几点：</w:t></w:r></w:p><w:p><w:pPr><w:jc w:val="both"/></w:pPr><w:r><w:rPr/><w:t xml:space="preserve"></w:t></w:r></w:p><w:p><w:pPr><w:jc w:val="both"/></w:pPr><w:r><w:rPr/><w:t xml:space="preserve">1. 该研究只针对显脉旋覆花（Inula nervosa Wall.）进行了实验，因此不能推广到其他植物或食品上。</w:t></w:r></w:p><w:p><w:pPr><w:jc w:val="both"/></w:pPr><w:r><w:rPr/><w:t xml:space="preserve"></w:t></w:r></w:p><w:p><w:pPr><w:jc w:val="both"/></w:pPr><w:r><w:rPr/><w:t xml:space="preserve">2. 文章提到了显脉旋覆花中含有可能抑制HAAs的电子亲和性成分，但并未详细探讨这些成分的安全性和副作用。</w:t></w:r></w:p><w:p><w:pPr><w:jc w:val="both"/></w:pPr><w:r><w:rPr/><w:t xml:space="preserve"></w:t></w:r></w:p><w:p><w:pPr><w:jc w:val="both"/></w:pPr><w:r><w:rPr/><w:t xml:space="preserve">3. 研究结果表明，在添加0.015%的显脉旋覆花提取物时，能够最大程度地抑制HAAs的生成。然而，在实际食品加工中，这种浓度是否安全和可行需要进一步研究。</w:t></w:r></w:p><w:p><w:pPr><w:jc w:val="both"/></w:pPr><w:r><w:rPr/><w:t xml:space="preserve"></w:t></w:r></w:p><w:p><w:pPr><w:jc w:val="both"/></w:pPr><w:r><w:rPr/><w:t xml:space="preserve">4. 文章未探讨其他可能影响HAAs生成的因素，如温度、时间等。</w:t></w:r></w:p><w:p><w:pPr><w:jc w:val="both"/></w:pPr><w:r><w:rPr/><w:t xml:space="preserve"></w:t></w:r></w:p><w:p><w:pPr><w:jc w:val="both"/></w:pPr><w:r><w:rPr/><w:t xml:space="preserve">5. 尽管文章提到了使用LC-MS/MS等技术进行检测和分析，但并未详细说明这些技术的优缺点以及误差范围。</w:t></w:r></w:p><w:p><w:pPr><w:jc w:val="both"/></w:pPr><w:r><w:rPr/><w:t xml:space="preserve"></w:t></w:r></w:p><w:p><w:pPr><w:jc w:val="both"/></w:pPr><w:r><w:rPr/><w:t xml:space="preserve">总之，虽然本篇文章是一篇科学研究论文，并且在方法和结果方面比较严谨和客观，但仍然存在一些未探讨的问题和潜在的偏见。读者需要谨慎对待这些研究结果，并结合其他相关信息进行综合判断。</w:t></w:r></w:p><w:p><w:pPr><w:pStyle w:val="Heading1"/></w:pPr><w:bookmarkStart w:id="5" w:name="_Toc5"/><w:r><w:t>Topics for further research:</w:t></w:r><w:bookmarkEnd w:id="5"/></w:p><w:p><w:pPr><w:spacing w:after="0"/><w:numPr><w:ilvl w:val="0"/><w:numId w:val="2"/></w:numPr></w:pPr><w:r><w:rPr/><w:t xml:space="preserve">Limitations of the study
</w:t></w:r></w:p><w:p><w:pPr><w:spacing w:after="0"/><w:numPr><w:ilvl w:val="0"/><w:numId w:val="2"/></w:numPr></w:pPr><w:r><w:rPr/><w:t xml:space="preserve">Safety and side effects of the identified compounds
</w:t></w:r></w:p><w:p><w:pPr><w:spacing w:after="0"/><w:numPr><w:ilvl w:val="0"/><w:numId w:val="2"/></w:numPr></w:pPr><w:r><w:rPr/><w:t xml:space="preserve">Feasibility and safety of using the extract in food processing
</w:t></w:r></w:p><w:p><w:pPr><w:spacing w:after="0"/><w:numPr><w:ilvl w:val="0"/><w:numId w:val="2"/></w:numPr></w:pPr><w:r><w:rPr/><w:t xml:space="preserve">Other factors affecting HAA formation
</w:t></w:r></w:p><w:p><w:pPr><w:spacing w:after="0"/><w:numPr><w:ilvl w:val="0"/><w:numId w:val="2"/></w:numPr></w:pPr><w:r><w:rPr/><w:t xml:space="preserve">Advantages and limitations of the analytical techniques used
</w:t></w:r></w:p><w:p><w:pPr><w:numPr><w:ilvl w:val="0"/><w:numId w:val="2"/></w:numPr></w:pPr><w:r><w:rPr/><w:t xml:space="preserve">Need for further research and exploration</w:t></w:r></w:p><w:p><w:pPr><w:pStyle w:val="Heading1"/></w:pPr><w:bookmarkStart w:id="6" w:name="_Toc6"/><w:r><w:t>Report location:</w:t></w:r><w:bookmarkEnd w:id="6"/></w:p><w:p><w:hyperlink r:id="rId8" w:history="1"><w:r><w:rPr><w:color w:val="2980b9"/><w:u w:val="single"/></w:rPr><w:t xml:space="preserve">https://www.fullpicture.app/item/6b206c6d15cc10411b13b70f0001f672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1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mK0oLpJdwx65M5HIiiT5rtxqQjEFfpFctW2qXlh60lI&amp;uniplatform=NZKPT" TargetMode="External"/><Relationship Id="rId8" Type="http://schemas.openxmlformats.org/officeDocument/2006/relationships/hyperlink" Target="https://www.fullpicture.app/item/6b206c6d15cc10411b13b70f0001f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2024-02-25T07:32:38+01:00</dcterms:created>
  <dcterms:modified xsi:type="dcterms:W3CDTF">2024-02-25T07:32:38+01:00</dcterms:modified>
</cp:coreProperties>
</file>

<file path=docProps/custom.xml><?xml version="1.0" encoding="utf-8"?>
<Properties xmlns="http://schemas.openxmlformats.org/officeDocument/2006/custom-properties" xmlns:vt="http://schemas.openxmlformats.org/officeDocument/2006/docPropsVTypes"/>
</file>