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Alternative photocatalysts to TiO2 for the photocatalytic reduction of CO2 - ScienceDirect</w:t>
      </w:r>
      <w:br/>
      <w:hyperlink r:id="rId7" w:history="1">
        <w:r>
          <w:rPr>
            <w:color w:val="2980b9"/>
            <w:u w:val="single"/>
          </w:rPr>
          <w:t xml:space="preserve">https://www.sciencedirect.com/science/article/abs/pii/S0169433216314015</w:t>
        </w:r>
      </w:hyperlink>
    </w:p>
    <w:p>
      <w:pPr>
        <w:pStyle w:val="Heading1"/>
      </w:pPr>
      <w:bookmarkStart w:id="2" w:name="_Toc2"/>
      <w:r>
        <w:t>Article summary:</w:t>
      </w:r>
      <w:bookmarkEnd w:id="2"/>
    </w:p>
    <w:p>
      <w:pPr>
        <w:jc w:val="both"/>
      </w:pPr>
      <w:r>
        <w:rPr/>
        <w:t xml:space="preserve">1. Non-TiO2 containing photocatalysts are being studied for CO2 reduction.</w:t>
      </w:r>
    </w:p>
    <w:p>
      <w:pPr>
        <w:jc w:val="both"/>
      </w:pPr>
      <w:r>
        <w:rPr/>
        <w:t xml:space="preserve">2. Inorganic and carbon based semiconductors are suitable for redox reactions.</w:t>
      </w:r>
    </w:p>
    <w:p>
      <w:pPr>
        <w:jc w:val="both"/>
      </w:pPr>
      <w:r>
        <w:rPr/>
        <w:t xml:space="preserve">3. ZIFs and carbonaceous hybrids have shown excellent photocatalytic efficiency.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research on alternative photocatalysts to TiO2 for the photocatalytic reduction of CO2. The article is well-researched and provides detailed information on the various types of inorganic and carbon based semiconductors that can be used for this purpose, as well as their advantages and disadvantages. The article also mentions the need for further research into more efficient photocatalysts for CO2 conversion to useful materials, which indicates that the authors are aware of potential limitations in their research. </w:t>
      </w:r>
    </w:p>
    <w:p>
      <w:pPr>
        <w:jc w:val="both"/>
      </w:pPr>
      <w:r>
        <w:rPr/>
        <w:t xml:space="preserve">The article does not appear to be biased or one-sided, as it presents both sides of the argument equally and objectively. It does not make any unsupported claims or omit any points of consideration, nor does it contain any promotional content or partiality towards any particular type of photocatalyst. Furthermore, possible risks associated with using these alternative photocatalysts are noted throughout the article, indicating that safety considerations have been taken into account when researching this topic.</w:t>
      </w:r>
    </w:p>
    <w:p>
      <w:pPr>
        <w:pStyle w:val="Heading1"/>
      </w:pPr>
      <w:bookmarkStart w:id="5" w:name="_Toc5"/>
      <w:r>
        <w:t>Topics for further research:</w:t>
      </w:r>
      <w:bookmarkEnd w:id="5"/>
    </w:p>
    <w:p>
      <w:pPr>
        <w:spacing w:after="0"/>
        <w:numPr>
          <w:ilvl w:val="0"/>
          <w:numId w:val="2"/>
        </w:numPr>
      </w:pPr>
      <w:r>
        <w:rPr/>
        <w:t xml:space="preserve">Photocatalytic reduction of CO2 efficiency</w:t>
      </w:r>
    </w:p>
    <w:p>
      <w:pPr>
        <w:spacing w:after="0"/>
        <w:numPr>
          <w:ilvl w:val="0"/>
          <w:numId w:val="2"/>
        </w:numPr>
      </w:pPr>
      <w:r>
        <w:rPr/>
        <w:t xml:space="preserve">Photocatalytic reduction of CO2 applications</w:t>
      </w:r>
    </w:p>
    <w:p>
      <w:pPr>
        <w:spacing w:after="0"/>
        <w:numPr>
          <w:ilvl w:val="0"/>
          <w:numId w:val="2"/>
        </w:numPr>
      </w:pPr>
      <w:r>
        <w:rPr/>
        <w:t xml:space="preserve">Photocatalytic reduction of CO2 environmental impact</w:t>
      </w:r>
    </w:p>
    <w:p>
      <w:pPr>
        <w:spacing w:after="0"/>
        <w:numPr>
          <w:ilvl w:val="0"/>
          <w:numId w:val="2"/>
        </w:numPr>
      </w:pPr>
      <w:r>
        <w:rPr/>
        <w:t xml:space="preserve">Photocatalytic reduction of CO2 cost analysis</w:t>
      </w:r>
    </w:p>
    <w:p>
      <w:pPr>
        <w:spacing w:after="0"/>
        <w:numPr>
          <w:ilvl w:val="0"/>
          <w:numId w:val="2"/>
        </w:numPr>
      </w:pPr>
      <w:r>
        <w:rPr/>
        <w:t xml:space="preserve">Photocatalytic reduction of CO2 reaction mechanisms</w:t>
      </w:r>
    </w:p>
    <w:p>
      <w:pPr>
        <w:numPr>
          <w:ilvl w:val="0"/>
          <w:numId w:val="2"/>
        </w:numPr>
      </w:pPr>
      <w:r>
        <w:rPr/>
        <w:t xml:space="preserve">Photocatalytic reduction of CO2 industrial scale production</w:t>
      </w:r>
    </w:p>
    <w:p>
      <w:pPr>
        <w:pStyle w:val="Heading1"/>
      </w:pPr>
      <w:bookmarkStart w:id="6" w:name="_Toc6"/>
      <w:r>
        <w:t>Report location:</w:t>
      </w:r>
      <w:bookmarkEnd w:id="6"/>
    </w:p>
    <w:p>
      <w:hyperlink r:id="rId8" w:history="1">
        <w:r>
          <w:rPr>
            <w:color w:val="2980b9"/>
            <w:u w:val="single"/>
          </w:rPr>
          <w:t xml:space="preserve">https://www.fullpicture.app/item/6b2eeb4ecdf3838d4eac2f33a646eb4a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E06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9433216314015" TargetMode="External"/><Relationship Id="rId8" Type="http://schemas.openxmlformats.org/officeDocument/2006/relationships/hyperlink" Target="https://www.fullpicture.app/item/6b2eeb4ecdf3838d4eac2f33a646eb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2023-03-03T07:44:26+01:00</dcterms:created>
  <dcterms:modified xsi:type="dcterms:W3CDTF">2023-03-03T07:44:26+01:00</dcterms:modified>
</cp:coreProperties>
</file>

<file path=docProps/custom.xml><?xml version="1.0" encoding="utf-8"?>
<Properties xmlns="http://schemas.openxmlformats.org/officeDocument/2006/custom-properties" xmlns:vt="http://schemas.openxmlformats.org/officeDocument/2006/docPropsVTypes"/>
</file>