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of an Intelligent Tire Based Tire - Vehicle State Estimator for Application to Global Chassis Control</w:t>
      </w:r>
      <w:br/>
      <w:hyperlink r:id="rId7" w:history="1">
        <w:r>
          <w:rPr>
            <w:color w:val="2980b9"/>
            <w:u w:val="single"/>
          </w:rPr>
          <w:t xml:space="preserve">https://vtechworks.lib.vt.edu/handle/10919/76959</w:t>
        </w:r>
      </w:hyperlink>
    </w:p>
    <w:p>
      <w:pPr>
        <w:pStyle w:val="Heading1"/>
      </w:pPr>
      <w:bookmarkStart w:id="2" w:name="_Toc2"/>
      <w:r>
        <w:t>Article summary:</w:t>
      </w:r>
      <w:bookmarkEnd w:id="2"/>
    </w:p>
    <w:p>
      <w:pPr>
        <w:jc w:val="both"/>
      </w:pPr>
      <w:r>
        <w:rPr/>
        <w:t xml:space="preserve">1. 发展智能轮胎系统：文章介绍了研究人员开发传感器基础的先进轮胎概念，以直接测量轮胎与路面之间的接触参数。这种被称为“智能轮胎”或“智能轮胎”的新概念正在汽车制造商中越来越受欢迎，并成为本文探索开发智能轮胎系统的动机。</w:t>
      </w:r>
    </w:p>
    <w:p>
      <w:pPr>
        <w:jc w:val="both"/>
      </w:pPr>
      <w:r>
        <w:rPr/>
        <w:t xml:space="preserve"/>
      </w:r>
    </w:p>
    <w:p>
      <w:pPr>
        <w:jc w:val="both"/>
      </w:pPr>
      <w:r>
        <w:rPr/>
        <w:t xml:space="preserve">2. 设计整合车辆状态估计器：文章提出了一个整合车辆状态估计器的设计，用于全球底盘控制。该估计器利用从安装在轮胎内衬上的传感器获取的加速度信号进行测量和传感器特征提取方法的开发。</w:t>
      </w:r>
    </w:p>
    <w:p>
      <w:pPr>
        <w:jc w:val="both"/>
      </w:pPr>
      <w:r>
        <w:rPr/>
        <w:t xml:space="preserve"/>
      </w:r>
    </w:p>
    <w:p>
      <w:pPr>
        <w:jc w:val="both"/>
      </w:pPr>
      <w:r>
        <w:rPr/>
        <w:t xml:space="preserve">3. 开发基于模型的轮胎-路面摩擦估计算法：文章介绍了一种基于模型的轮胎-路面摩擦估计算法的开发。该算法可以通过直接来自轮胎与路面之间界面的信息，改进控制策略，并显著降低事故风险。</w:t>
      </w:r>
    </w:p>
    <w:p>
      <w:pPr>
        <w:jc w:val="both"/>
      </w:pPr>
      <w:r>
        <w:rPr/>
        <w:t xml:space="preserve"/>
      </w:r>
    </w:p>
    <w:p>
      <w:pPr>
        <w:jc w:val="both"/>
      </w:pPr>
      <w:r>
        <w:rPr/>
        <w:t xml:space="preserve">4. 开发智能轮胎驱动防抱死刹车系统（ABS）：文章还介绍了一种基于智能轮胎的自适应轮胎滑移控制器的开发，用于防抱死刹车系统（ABS）。这种控制器可以根据实时测量的轮胎参数调整刹车系统，提高刹车性能。</w:t>
      </w:r>
    </w:p>
    <w:p>
      <w:pPr>
        <w:jc w:val="both"/>
      </w:pPr>
      <w:r>
        <w:rPr/>
        <w:t xml:space="preserve"/>
      </w:r>
    </w:p>
    <w:p>
      <w:pPr>
        <w:jc w:val="both"/>
      </w:pPr>
      <w:r>
        <w:rPr/>
        <w:t xml:space="preserve">5. 开发压电振动能量收集系统：文章还介绍了一种具有自适应频率调谐机制的压电振动能量收集系统，用于智能轮胎。这种系统可以通过收集轮胎振动能量来为智能轮胎供电，并根据需要调整频率以最大限度地提高能量收集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基于智能轮胎的轮胎-车辆状态估计器的开发，用于全球底盘控制。文章指出，在突然改变的路况下，驾驶员保持对车辆的控制能力可能会受到威胁，因此需要车辆上的底盘控制系统进行干预。为了提高底盘控制系统的性能，文章提出了实时估计轮胎-路面接触参数的方法。目前，这些参数是通过基于车辆动力学测量（加速度、偏航和滚转率、悬挂位移等）的观测器间接估计得到的。然而，在测量数量突然变化的情况下，这些方法会失效。</w:t>
      </w:r>
    </w:p>
    <w:p>
      <w:pPr>
        <w:jc w:val="both"/>
      </w:pPr>
      <w:r>
        <w:rPr/>
        <w:t xml:space="preserve"/>
      </w:r>
    </w:p>
    <w:p>
      <w:pPr>
        <w:jc w:val="both"/>
      </w:pPr>
      <w:r>
        <w:rPr/>
        <w:t xml:space="preserve">为了解决这个问题，研究人员一直在开发基于传感器的先进轮胎概念，以直接测量轮胎-路面接触参数。因此，“智能轮胎”和“智能轮胎”这两个新术语在汽车制造商中越来越受欢迎，并成为本论文探索开发智能轮胎系统可能性的动机。所谓“智能轮胎/智能轮胎系统”的开发预计将推动新一代车辆控制系统的发展，采用修改后的控制策略，利用直接来自轮胎和路面之间界面的信息，并从而显著降低事故风险。</w:t>
      </w:r>
    </w:p>
    <w:p>
      <w:pPr>
        <w:jc w:val="both"/>
      </w:pPr>
      <w:r>
        <w:rPr/>
        <w:t xml:space="preserve"/>
      </w:r>
    </w:p>
    <w:p>
      <w:pPr>
        <w:jc w:val="both"/>
      </w:pPr>
      <w:r>
        <w:rPr/>
        <w:t xml:space="preserve">这篇文章的具体贡献包括以下几点：</w:t>
      </w:r>
    </w:p>
    <w:p>
      <w:pPr>
        <w:jc w:val="both"/>
      </w:pPr>
      <w:r>
        <w:rPr/>
        <w:t xml:space="preserve">- 开发智能轮胎系统，特别关注从安装在轮胎内衬上的传感器获取的加速度信号的测量和传感器特征提取方法</w:t>
      </w:r>
    </w:p>
    <w:p>
      <w:pPr>
        <w:jc w:val="both"/>
      </w:pPr>
      <w:r>
        <w:rPr/>
        <w:t xml:space="preserve">- 设计一个集成车辆状态估计器，用于全球底盘控制</w:t>
      </w:r>
    </w:p>
    <w:p>
      <w:pPr>
        <w:jc w:val="both"/>
      </w:pPr>
      <w:r>
        <w:rPr/>
        <w:t xml:space="preserve">- 开发基于模型的轮胎-路面摩擦估计算法</w:t>
      </w:r>
    </w:p>
    <w:p>
      <w:pPr>
        <w:jc w:val="both"/>
      </w:pPr>
      <w:r>
        <w:rPr/>
        <w:t xml:space="preserve">- 开发基于智能轮胎的自适应防抱死刹车系统（ABS）滑移控制器</w:t>
      </w:r>
    </w:p>
    <w:p>
      <w:pPr>
        <w:jc w:val="both"/>
      </w:pPr>
      <w:r>
        <w:rPr/>
        <w:t xml:space="preserve">- 开发带有自适应频率调谐机制的压电振动能量收集系统，用于智能轮胎</w:t>
      </w:r>
    </w:p>
    <w:p>
      <w:pPr>
        <w:jc w:val="both"/>
      </w:pPr>
      <w:r>
        <w:rPr/>
        <w:t xml:space="preserve"/>
      </w:r>
    </w:p>
    <w:p>
      <w:pPr>
        <w:jc w:val="both"/>
      </w:pPr>
      <w:r>
        <w:rPr/>
        <w:t xml:space="preserve">对于这篇文章，可以提出以下批判性分析：</w:t>
      </w:r>
    </w:p>
    <w:p>
      <w:pPr>
        <w:jc w:val="both"/>
      </w:pPr>
      <w:r>
        <w:rPr/>
        <w:t xml:space="preserve"/>
      </w:r>
    </w:p>
    <w:p>
      <w:pPr>
        <w:jc w:val="both"/>
      </w:pPr>
      <w:r>
        <w:rPr/>
        <w:t xml:space="preserve">1. 潜在偏见及其来源：文章没有明确指出作者或研究团队可能存在的潜在偏见。这可能导致作者在描述问题、解决方案和结果时存在某种倾向性。</w:t>
      </w:r>
    </w:p>
    <w:p>
      <w:pPr>
        <w:jc w:val="both"/>
      </w:pPr>
      <w:r>
        <w:rPr/>
        <w:t xml:space="preserve"/>
      </w:r>
    </w:p>
    <w:p>
      <w:pPr>
        <w:jc w:val="both"/>
      </w:pPr>
      <w:r>
        <w:rPr/>
        <w:t xml:space="preserve">2. 片面报道：文章主要关注智能轮胎系统开发的优点和潜在应用，但可能没有充分讨论该系统的局限性、成本效益以及实际应用中可能遇到的问题。</w:t>
      </w:r>
    </w:p>
    <w:p>
      <w:pPr>
        <w:jc w:val="both"/>
      </w:pPr>
      <w:r>
        <w:rPr/>
        <w:t xml:space="preserve"/>
      </w:r>
    </w:p>
    <w:p>
      <w:pPr>
        <w:jc w:val="both"/>
      </w:pPr>
      <w:r>
        <w:rPr/>
        <w:t xml:space="preserve">3. 无根据的主张：文章提到智能轮胎系统可以显著降低事故风险，但没有提供足够的证据来支持这一主张。缺乏实际数据或案例研究来证明智能轮胎系统确实可以减少事故发生率。</w:t>
      </w:r>
    </w:p>
    <w:p>
      <w:pPr>
        <w:jc w:val="both"/>
      </w:pPr>
      <w:r>
        <w:rPr/>
        <w:t xml:space="preserve"/>
      </w:r>
    </w:p>
    <w:p>
      <w:pPr>
        <w:jc w:val="both"/>
      </w:pPr>
      <w:r>
        <w:rPr/>
        <w:t xml:space="preserve">4. 缺失的考虑点：文章没有讨论智能轮胎系统对隐私和安全性的潜在影响。例如，如果智能轮胎系统收集和传输车辆数据，可能会涉及个人隐私泄露和网络安全风险。</w:t>
      </w:r>
    </w:p>
    <w:p>
      <w:pPr>
        <w:jc w:val="both"/>
      </w:pPr>
      <w:r>
        <w:rPr/>
        <w:t xml:space="preserve"/>
      </w:r>
    </w:p>
    <w:p>
      <w:pPr>
        <w:jc w:val="both"/>
      </w:pPr>
      <w:r>
        <w:rPr/>
        <w:t xml:space="preserve">5. 所提出主张的缺失证据：文章提到开发了一种基于模型的轮胎-路面摩擦估计算法，但没有提供足够的证据来支持该算法的准确性和可靠性。缺乏实验结果或比较分析来验证该算法与其他方法之间的差异。</w:t>
      </w:r>
    </w:p>
    <w:p>
      <w:pPr>
        <w:jc w:val="both"/>
      </w:pPr>
      <w:r>
        <w:rPr/>
        <w:t xml:space="preserve"/>
      </w:r>
    </w:p>
    <w:p>
      <w:pPr>
        <w:jc w:val="both"/>
      </w:pPr>
      <w:r>
        <w:rPr/>
        <w:t xml:space="preserve">6. 未探索的反驳：文章没有探讨已有研究或观点对智能轮胎系统开发的质疑或反驳。这可能导致读者对该系统的可行性和有效性产生疑问。</w:t>
      </w:r>
    </w:p>
    <w:p>
      <w:pPr>
        <w:jc w:val="both"/>
      </w:pPr>
      <w:r>
        <w:rPr/>
        <w:t xml:space="preserve"/>
      </w:r>
    </w:p>
    <w:p>
      <w:pPr>
        <w:jc w:val="both"/>
      </w:pPr>
      <w:r>
        <w:rPr/>
        <w:t xml:space="preserve">7. 宣传内容：文章使用了一些宣传性的词汇，如“智能轮胎”和“智能轮胎系统”，但没有提供足够的客观信息来支持这些术语的使用。这可能使读者对文章中所描述的技术产生过度乐观或不切实际的期望。</w:t>
      </w:r>
    </w:p>
    <w:p>
      <w:pPr>
        <w:jc w:val="both"/>
      </w:pPr>
      <w:r>
        <w:rPr/>
        <w:t xml:space="preserve"/>
      </w:r>
    </w:p>
    <w:p>
      <w:pPr>
        <w:jc w:val="both"/>
      </w:pPr>
      <w:r>
        <w:rPr/>
        <w:t xml:space="preserve">总体而言，这篇文章在介绍智能轮胎系统开发方面提供了一些有价值的信息，但也存在一些潜在问题和缺失。进一步研究和论证需要更全面地考虑各种因素，并提供更多实证数据来支持所提出的主张。</w:t>
      </w:r>
    </w:p>
    <w:p>
      <w:pPr>
        <w:pStyle w:val="Heading1"/>
      </w:pPr>
      <w:bookmarkStart w:id="5" w:name="_Toc5"/>
      <w:r>
        <w:t>Topics for further research:</w:t>
      </w:r>
      <w:bookmarkEnd w:id="5"/>
    </w:p>
    <w:p>
      <w:pPr>
        <w:spacing w:after="0"/>
        <w:numPr>
          <w:ilvl w:val="0"/>
          <w:numId w:val="2"/>
        </w:numPr>
      </w:pPr>
      <w:r>
        <w:rPr/>
        <w:t xml:space="preserve">Potential biases and their sources in the article
</w:t>
      </w:r>
    </w:p>
    <w:p>
      <w:pPr>
        <w:spacing w:after="0"/>
        <w:numPr>
          <w:ilvl w:val="0"/>
          <w:numId w:val="2"/>
        </w:numPr>
      </w:pPr>
      <w:r>
        <w:rPr/>
        <w:t xml:space="preserve">One-sided reporting of the advantages of the intelligent tire system
</w:t>
      </w:r>
    </w:p>
    <w:p>
      <w:pPr>
        <w:spacing w:after="0"/>
        <w:numPr>
          <w:ilvl w:val="0"/>
          <w:numId w:val="2"/>
        </w:numPr>
      </w:pPr>
      <w:r>
        <w:rPr/>
        <w:t xml:space="preserve">Lack of evidence for the claim that the system significantly reduces accident risks
</w:t>
      </w:r>
    </w:p>
    <w:p>
      <w:pPr>
        <w:spacing w:after="0"/>
        <w:numPr>
          <w:ilvl w:val="0"/>
          <w:numId w:val="2"/>
        </w:numPr>
      </w:pPr>
      <w:r>
        <w:rPr/>
        <w:t xml:space="preserve">Missing considerations of privacy and security implications of the intelligent tire system
</w:t>
      </w:r>
    </w:p>
    <w:p>
      <w:pPr>
        <w:spacing w:after="0"/>
        <w:numPr>
          <w:ilvl w:val="0"/>
          <w:numId w:val="2"/>
        </w:numPr>
      </w:pPr>
      <w:r>
        <w:rPr/>
        <w:t xml:space="preserve">Lack of evidence for the accuracy and reliability of the proposed tire-road friction estimation algorithm
</w:t>
      </w:r>
    </w:p>
    <w:p>
      <w:pPr>
        <w:numPr>
          <w:ilvl w:val="0"/>
          <w:numId w:val="2"/>
        </w:numPr>
      </w:pPr>
      <w:r>
        <w:rPr/>
        <w:t xml:space="preserve">Unexplored counterarguments or criticisms of the intelligent tire system development.</w:t>
      </w:r>
    </w:p>
    <w:p>
      <w:pPr>
        <w:pStyle w:val="Heading1"/>
      </w:pPr>
      <w:bookmarkStart w:id="6" w:name="_Toc6"/>
      <w:r>
        <w:t>Report location:</w:t>
      </w:r>
      <w:bookmarkEnd w:id="6"/>
    </w:p>
    <w:p>
      <w:hyperlink r:id="rId8" w:history="1">
        <w:r>
          <w:rPr>
            <w:color w:val="2980b9"/>
            <w:u w:val="single"/>
          </w:rPr>
          <w:t xml:space="preserve">https://www.fullpicture.app/item/6b358c368866f22e5a38803c59f19bdd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E249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techworks.lib.vt.edu/handle/10919/76959" TargetMode="External"/><Relationship Id="rId8" Type="http://schemas.openxmlformats.org/officeDocument/2006/relationships/hyperlink" Target="https://www.fullpicture.app/item/6b358c368866f22e5a38803c59f19b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2023-12-08T01:55:25+01:00</dcterms:created>
  <dcterms:modified xsi:type="dcterms:W3CDTF">2023-12-08T01:55:25+01:00</dcterms:modified>
</cp:coreProperties>
</file>

<file path=docProps/custom.xml><?xml version="1.0" encoding="utf-8"?>
<Properties xmlns="http://schemas.openxmlformats.org/officeDocument/2006/custom-properties" xmlns:vt="http://schemas.openxmlformats.org/officeDocument/2006/docPropsVTypes"/>
</file>