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物种形成：我们现在在哪里？物种形成|特刊简介施普林格链接</w:t>
      </w:r>
      <w:br/>
      <w:hyperlink r:id="rId7" w:history="1">
        <w:r>
          <w:rPr>
            <w:color w:val="2980b9"/>
            <w:u w:val="single"/>
          </w:rPr>
          <w:t xml:space="preserve">https://link.springer.com/article/10.1007/s11692-012-9177-4</w:t>
        </w:r>
      </w:hyperlink>
    </w:p>
    <w:p>
      <w:pPr>
        <w:pStyle w:val="Heading1"/>
      </w:pPr>
      <w:bookmarkStart w:id="2" w:name="_Toc2"/>
      <w:r>
        <w:t>Article summary:</w:t>
      </w:r>
      <w:bookmarkEnd w:id="2"/>
    </w:p>
    <w:p>
      <w:pPr>
        <w:jc w:val="both"/>
      </w:pPr>
      <w:r>
        <w:rPr/>
        <w:t xml:space="preserve">1. The article discusses the concept of sympatric speciation, which is the process by which new species form without geographic isolation. </w:t>
      </w:r>
    </w:p>
    <w:p>
      <w:pPr>
        <w:jc w:val="both"/>
      </w:pPr>
      <w:r>
        <w:rPr/>
        <w:t xml:space="preserve">2. It reviews various theories and studies on the topic, including those from Darwin, Bush, Coyne &amp; Orr, and Dobzhansky. </w:t>
      </w:r>
    </w:p>
    <w:p>
      <w:pPr>
        <w:jc w:val="both"/>
      </w:pPr>
      <w:r>
        <w:rPr/>
        <w:t xml:space="preserve">3. The article also examines the implications of sympatric speciation for understanding species formation and evolution.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sympatric speciation and its implications for understanding species formation and evolution. It draws on a range of sources to support its claims, including research from Darwin, Bush, Coyne &amp; Orr, and Dobzhansky. The article does not appear to be biased or one-sided in its reporting; it presents both sides of the argument fairly and objectively. Furthermore, it does not appear to contain any promotional content or partiality towards any particular viewpoint. The article does not appear to omit any points of consideration or evidence for its claims; all relevant information is included in the text. Additionally, there are no unexplored counterarguments or missing evidence for the claims made in the article. Finally, possible risks associated with sympatric speciation are noted throughout the text. In conclusion, this article appears to be trustworthy and reliable in its reporting on sympatric speciation and its implications for understanding species formation and evolution.</w:t>
      </w:r>
    </w:p>
    <w:p>
      <w:pPr>
        <w:pStyle w:val="Heading1"/>
      </w:pPr>
      <w:bookmarkStart w:id="5" w:name="_Toc5"/>
      <w:r>
        <w:t>Topics for further research:</w:t>
      </w:r>
      <w:bookmarkEnd w:id="5"/>
    </w:p>
    <w:p>
      <w:pPr>
        <w:spacing w:after="0"/>
        <w:numPr>
          <w:ilvl w:val="0"/>
          <w:numId w:val="2"/>
        </w:numPr>
      </w:pPr>
      <w:r>
        <w:rPr/>
        <w:t xml:space="preserve">Sympatric speciation examples</w:t>
      </w:r>
    </w:p>
    <w:p>
      <w:pPr>
        <w:spacing w:after="0"/>
        <w:numPr>
          <w:ilvl w:val="0"/>
          <w:numId w:val="2"/>
        </w:numPr>
      </w:pPr>
      <w:r>
        <w:rPr/>
        <w:t xml:space="preserve">Sympatric speciation mechanisms</w:t>
      </w:r>
    </w:p>
    <w:p>
      <w:pPr>
        <w:spacing w:after="0"/>
        <w:numPr>
          <w:ilvl w:val="0"/>
          <w:numId w:val="2"/>
        </w:numPr>
      </w:pPr>
      <w:r>
        <w:rPr/>
        <w:t xml:space="preserve">Sympatric speciation and genetic drift</w:t>
      </w:r>
    </w:p>
    <w:p>
      <w:pPr>
        <w:spacing w:after="0"/>
        <w:numPr>
          <w:ilvl w:val="0"/>
          <w:numId w:val="2"/>
        </w:numPr>
      </w:pPr>
      <w:r>
        <w:rPr/>
        <w:t xml:space="preserve">Sympatric speciation and reproductive isolation</w:t>
      </w:r>
    </w:p>
    <w:p>
      <w:pPr>
        <w:spacing w:after="0"/>
        <w:numPr>
          <w:ilvl w:val="0"/>
          <w:numId w:val="2"/>
        </w:numPr>
      </w:pPr>
      <w:r>
        <w:rPr/>
        <w:t xml:space="preserve">Sympatric speciation and allopatric speciation</w:t>
      </w:r>
    </w:p>
    <w:p>
      <w:pPr>
        <w:numPr>
          <w:ilvl w:val="0"/>
          <w:numId w:val="2"/>
        </w:numPr>
      </w:pPr>
      <w:r>
        <w:rPr/>
        <w:t xml:space="preserve">Sympatric speciation and adaptive radiation</w:t>
      </w:r>
    </w:p>
    <w:p>
      <w:pPr>
        <w:pStyle w:val="Heading1"/>
      </w:pPr>
      <w:bookmarkStart w:id="6" w:name="_Toc6"/>
      <w:r>
        <w:t>Report location:</w:t>
      </w:r>
      <w:bookmarkEnd w:id="6"/>
    </w:p>
    <w:p>
      <w:hyperlink r:id="rId8" w:history="1">
        <w:r>
          <w:rPr>
            <w:color w:val="2980b9"/>
            <w:u w:val="single"/>
          </w:rPr>
          <w:t xml:space="preserve">https://www.fullpicture.app/item/6b3e23e59000bc8b0abbf93a181771a0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09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692-012-9177-4" TargetMode="External"/><Relationship Id="rId8" Type="http://schemas.openxmlformats.org/officeDocument/2006/relationships/hyperlink" Target="https://www.fullpicture.app/item/6b3e23e59000bc8b0abbf93a181771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2023-02-26T17:37:18+01:00</dcterms:created>
  <dcterms:modified xsi:type="dcterms:W3CDTF">2023-02-26T17:37:18+01:00</dcterms:modified>
</cp:coreProperties>
</file>

<file path=docProps/custom.xml><?xml version="1.0" encoding="utf-8"?>
<Properties xmlns="http://schemas.openxmlformats.org/officeDocument/2006/custom-properties" xmlns:vt="http://schemas.openxmlformats.org/officeDocument/2006/docPropsVTypes"/>
</file>