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Full Stage Data Augmentation Method in Deep Convolutional Neural Network for Natural Image Classification</w:t>
      </w:r>
      <w:br/>
      <w:hyperlink r:id="rId7" w:history="1">
        <w:r>
          <w:rPr>
            <w:color w:val="2980b9"/>
            <w:u w:val="single"/>
          </w:rPr>
          <w:t xml:space="preserve">https://ideas.repec.org/a/hin/jnddns/4706576.html</w:t>
        </w:r>
      </w:hyperlink>
    </w:p>
    <w:p>
      <w:pPr>
        <w:pStyle w:val="Heading1"/>
      </w:pPr>
      <w:bookmarkStart w:id="2" w:name="_Toc2"/>
      <w:r>
        <w:t>Article summary:</w:t>
      </w:r>
      <w:bookmarkEnd w:id="2"/>
    </w:p>
    <w:p>
      <w:pPr>
        <w:jc w:val="both"/>
      </w:pPr>
      <w:r>
        <w:rPr/>
        <w:t xml:space="preserve">1. This paper proposes a full stage data augmentation framework to improve the accuracy of deep convolutional neural networks.</w:t>
      </w:r>
    </w:p>
    <w:p>
      <w:pPr>
        <w:jc w:val="both"/>
      </w:pPr>
      <w:r>
        <w:rPr/>
        <w:t xml:space="preserve">2. The proposed framework is universal for any network architecture and data augmentation strategy and can be applied to a variety of deep learning based tasks.</w:t>
      </w:r>
    </w:p>
    <w:p>
      <w:pPr>
        <w:jc w:val="both"/>
      </w:pPr>
      <w:r>
        <w:rPr/>
        <w:t xml:space="preserve">3. Experimental results demonstrate the effectiveness of the framework by comparing with state-of-the-art results on image classification datasets CIFAR-10 and CIFAR-100.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a full stage data augmentation method in deep convolutional neural networks for natural image classification, which is claimed to improve accuracy and generalization ability without introducing additional model training costs. The authors provide experimental results on two datasets (CIFAR-10 and CIFAR-100) that demonstrate the effectiveness of their proposed method compared to state-of-the-art results, however, there are some potential biases that should be noted. </w:t>
      </w:r>
    </w:p>
    <w:p>
      <w:pPr>
        <w:jc w:val="both"/>
      </w:pPr>
      <w:r>
        <w:rPr/>
        <w:t xml:space="preserve">First, the authors do not provide any evidence or discussion regarding how their proposed method compares to other existing methods in terms of accuracy or generalization ability. Furthermore, they do not discuss any potential risks associated with their proposed method such as overfitting or computational complexity. Additionally, they do not explore any counterarguments or alternative approaches that could be used instead of their proposed method. </w:t>
      </w:r>
    </w:p>
    <w:p>
      <w:pPr>
        <w:jc w:val="both"/>
      </w:pPr>
      <w:r>
        <w:rPr/>
        <w:t xml:space="preserve">In addition, the authors do not provide any information about the source code used for their experiments or how it was implemented, which makes it difficult to verify the accuracy of their claims. Furthermore, they do not discuss any limitations or drawbacks associated with their proposed method which could lead to one-sided reporting and promotional content in favor of their approach. </w:t>
      </w:r>
    </w:p>
    <w:p>
      <w:pPr>
        <w:jc w:val="both"/>
      </w:pPr>
      <w:r>
        <w:rPr/>
        <w:t xml:space="preserve">Finally, while the authors claim that their proposed method is universal for any network architecture and data augmentation strategy, they only provide experimental results on two datasets (CIFAR-10 and CIFAR-100). Therefore, it is unclear whether this approach would work well on other datasets or tasks without further experimentation and evaluation.</w:t>
      </w:r>
    </w:p>
    <w:p>
      <w:pPr>
        <w:pStyle w:val="Heading1"/>
      </w:pPr>
      <w:bookmarkStart w:id="5" w:name="_Toc5"/>
      <w:r>
        <w:t>Topics for further research:</w:t>
      </w:r>
      <w:bookmarkEnd w:id="5"/>
    </w:p>
    <w:p>
      <w:pPr>
        <w:spacing w:after="0"/>
        <w:numPr>
          <w:ilvl w:val="0"/>
          <w:numId w:val="2"/>
        </w:numPr>
      </w:pPr>
      <w:r>
        <w:rPr/>
        <w:t xml:space="preserve">Data Augmentation Deep Learning</w:t>
      </w:r>
    </w:p>
    <w:p>
      <w:pPr>
        <w:spacing w:after="0"/>
        <w:numPr>
          <w:ilvl w:val="0"/>
          <w:numId w:val="2"/>
        </w:numPr>
      </w:pPr>
      <w:r>
        <w:rPr/>
        <w:t xml:space="preserve">Data Augmentation Neural Networks</w:t>
      </w:r>
    </w:p>
    <w:p>
      <w:pPr>
        <w:spacing w:after="0"/>
        <w:numPr>
          <w:ilvl w:val="0"/>
          <w:numId w:val="2"/>
        </w:numPr>
      </w:pPr>
      <w:r>
        <w:rPr/>
        <w:t xml:space="preserve">Data Augmentation Risks</w:t>
      </w:r>
    </w:p>
    <w:p>
      <w:pPr>
        <w:spacing w:after="0"/>
        <w:numPr>
          <w:ilvl w:val="0"/>
          <w:numId w:val="2"/>
        </w:numPr>
      </w:pPr>
      <w:r>
        <w:rPr/>
        <w:t xml:space="preserve">Data Augmentation Limitations</w:t>
      </w:r>
    </w:p>
    <w:p>
      <w:pPr>
        <w:spacing w:after="0"/>
        <w:numPr>
          <w:ilvl w:val="0"/>
          <w:numId w:val="2"/>
        </w:numPr>
      </w:pPr>
      <w:r>
        <w:rPr/>
        <w:t xml:space="preserve">Data Augmentation Performance Evaluation</w:t>
      </w:r>
    </w:p>
    <w:p>
      <w:pPr>
        <w:numPr>
          <w:ilvl w:val="0"/>
          <w:numId w:val="2"/>
        </w:numPr>
      </w:pPr>
      <w:r>
        <w:rPr/>
        <w:t xml:space="preserve">Data Augmentation Alternative Approaches</w:t>
      </w:r>
    </w:p>
    <w:p>
      <w:pPr>
        <w:pStyle w:val="Heading1"/>
      </w:pPr>
      <w:bookmarkStart w:id="6" w:name="_Toc6"/>
      <w:r>
        <w:t>Report location:</w:t>
      </w:r>
      <w:bookmarkEnd w:id="6"/>
    </w:p>
    <w:p>
      <w:hyperlink r:id="rId8" w:history="1">
        <w:r>
          <w:rPr>
            <w:color w:val="2980b9"/>
            <w:u w:val="single"/>
          </w:rPr>
          <w:t xml:space="preserve">https://www.fullpicture.app/item/6b42a1fd9505d8abdbd6aacb801285dd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F2C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deas.repec.org/a/hin/jnddns/4706576.html" TargetMode="External"/><Relationship Id="rId8" Type="http://schemas.openxmlformats.org/officeDocument/2006/relationships/hyperlink" Target="https://www.fullpicture.app/item/6b42a1fd9505d8abdbd6aacb801285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2023-02-23T06:19:35+01:00</dcterms:created>
  <dcterms:modified xsi:type="dcterms:W3CDTF">2023-02-23T06:19:35+01:00</dcterms:modified>
</cp:coreProperties>
</file>

<file path=docProps/custom.xml><?xml version="1.0" encoding="utf-8"?>
<Properties xmlns="http://schemas.openxmlformats.org/officeDocument/2006/custom-properties" xmlns:vt="http://schemas.openxmlformats.org/officeDocument/2006/docPropsVTypes"/>
</file>