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 ¿Habrá 'GRANDES APAGONES' en EUROPA? ¿Qué pasará cuando ARGELIA le CORTE el GAS a ESPAÑA? - TURIEL - YouTube</w:t>
      </w:r>
      <w:br/>
      <w:hyperlink r:id="rId7" w:history="1">
        <w:r>
          <w:rPr>
            <w:color w:val="2980b9"/>
            <w:u w:val="single"/>
          </w:rPr>
          <w:t xml:space="preserve">https://www.youtube.com/watch?v=2sg7cj6rJNM</w:t>
        </w:r>
      </w:hyperlink>
    </w:p>
    <w:p>
      <w:pPr>
        <w:pStyle w:val="Heading1"/>
      </w:pPr>
      <w:bookmarkStart w:id="2" w:name="_Toc2"/>
      <w:r>
        <w:t>Article summary:</w:t>
      </w:r>
      <w:bookmarkEnd w:id="2"/>
    </w:p>
    <w:p>
      <w:pPr>
        <w:jc w:val="both"/>
      </w:pPr>
      <w:r>
        <w:rPr/>
        <w:t xml:space="preserve">1. El artículo se centra en una entrevista realizada por Rubén Hood a Antonio Turiel, experto en energía, sobre el tema de los posibles apagones en Europa si Argelia corta el suministro de gas a España.</w:t>
      </w:r>
    </w:p>
    <w:p>
      <w:pPr>
        <w:jc w:val="both"/>
      </w:pPr>
      <w:r>
        <w:rPr/>
        <w:t xml:space="preserve">2. Los comentarios de los lectores muestran que la entrevista fue muy bien recibida y que hay preocupación por el tema.</w:t>
      </w:r>
    </w:p>
    <w:p>
      <w:pPr>
        <w:jc w:val="both"/>
      </w:pPr>
      <w:r>
        <w:rPr/>
        <w:t xml:space="preserve">3. El artículo también incluye un informe del Director General de Transición Ecológica en la Generalitat, Pedro Fresco, sobre el posible apagón y su improbabilidad.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se basa en una entrevista realizada por Rubén Hood a Antonio Turiel, experto en energía, sobre el tema de los posibles apagones en Europa si Argelia corta el suministro de gas a España. Además, se incluye un informe del Director General de Transición Ecológica en la Generalitat, Pedro Fresco, sobre el posible apagón y su improbabilidad.</w:t>
      </w:r>
    </w:p>
    <w:p>
      <w:pPr>
        <w:jc w:val="both"/>
      </w:pPr>
      <w:r>
        <w:rPr/>
        <w:t xml:space="preserve">No hay sesgos evidentes ni afirmaciones sin respaldo o evidencia faltante para las afirmaciones realizadas. El contenido no parece ser promocional ni parcial y no hay riesgos identificables asociados con él. El artículo presenta ambas caras del tema al incluir la opinión del experto Antonio Turiel junto con la información proporcionada por Pedro Fresco sobre la improbabilidad del apagón generalizado y duradero.</w:t>
      </w:r>
    </w:p>
    <w:p>
      <w:pPr>
        <w:pStyle w:val="Heading1"/>
      </w:pPr>
      <w:bookmarkStart w:id="5" w:name="_Toc5"/>
      <w:r>
        <w:t>Topics for further research:</w:t>
      </w:r>
      <w:bookmarkEnd w:id="5"/>
    </w:p>
    <w:p>
      <w:pPr>
        <w:spacing w:after="0"/>
        <w:numPr>
          <w:ilvl w:val="0"/>
          <w:numId w:val="2"/>
        </w:numPr>
      </w:pPr>
      <w:r>
        <w:rPr/>
        <w:t xml:space="preserve">Argelia corta el suministro de gas a España</w:t>
      </w:r>
    </w:p>
    <w:p>
      <w:pPr>
        <w:spacing w:after="0"/>
        <w:numPr>
          <w:ilvl w:val="0"/>
          <w:numId w:val="2"/>
        </w:numPr>
      </w:pPr>
      <w:r>
        <w:rPr/>
        <w:t xml:space="preserve">Posibles apagones en Europa</w:t>
      </w:r>
    </w:p>
    <w:p>
      <w:pPr>
        <w:spacing w:after="0"/>
        <w:numPr>
          <w:ilvl w:val="0"/>
          <w:numId w:val="2"/>
        </w:numPr>
      </w:pPr>
      <w:r>
        <w:rPr/>
        <w:t xml:space="preserve">Riesgos asociados con el apagón generalizado</w:t>
      </w:r>
    </w:p>
    <w:p>
      <w:pPr>
        <w:spacing w:after="0"/>
        <w:numPr>
          <w:ilvl w:val="0"/>
          <w:numId w:val="2"/>
        </w:numPr>
      </w:pPr>
      <w:r>
        <w:rPr/>
        <w:t xml:space="preserve">Opiniones de expertos sobre el apagón</w:t>
      </w:r>
    </w:p>
    <w:p>
      <w:pPr>
        <w:spacing w:after="0"/>
        <w:numPr>
          <w:ilvl w:val="0"/>
          <w:numId w:val="2"/>
        </w:numPr>
      </w:pPr>
      <w:r>
        <w:rPr/>
        <w:t xml:space="preserve">Informe del Director General de Transición Ecológica</w:t>
      </w:r>
    </w:p>
    <w:p>
      <w:pPr>
        <w:numPr>
          <w:ilvl w:val="0"/>
          <w:numId w:val="2"/>
        </w:numPr>
      </w:pPr>
      <w:r>
        <w:rPr/>
        <w:t xml:space="preserve">Impacto de los apagones en la economía europea</w:t>
      </w:r>
    </w:p>
    <w:p>
      <w:pPr>
        <w:pStyle w:val="Heading1"/>
      </w:pPr>
      <w:bookmarkStart w:id="6" w:name="_Toc6"/>
      <w:r>
        <w:t>Report location:</w:t>
      </w:r>
      <w:bookmarkEnd w:id="6"/>
    </w:p>
    <w:p>
      <w:hyperlink r:id="rId8" w:history="1">
        <w:r>
          <w:rPr>
            <w:color w:val="2980b9"/>
            <w:u w:val="single"/>
          </w:rPr>
          <w:t xml:space="preserve">https://www.fullpicture.app/item/6b4b149f64be217354da04b6f979a29d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9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sg7cj6rJNM" TargetMode="External"/><Relationship Id="rId8" Type="http://schemas.openxmlformats.org/officeDocument/2006/relationships/hyperlink" Target="https://www.fullpicture.app/item/6b4b149f64be217354da04b6f979a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2023-02-28T07:27:32+01:00</dcterms:created>
  <dcterms:modified xsi:type="dcterms:W3CDTF">2023-02-28T07:27:32+01:00</dcterms:modified>
</cp:coreProperties>
</file>

<file path=docProps/custom.xml><?xml version="1.0" encoding="utf-8"?>
<Properties xmlns="http://schemas.openxmlformats.org/officeDocument/2006/custom-properties" xmlns:vt="http://schemas.openxmlformats.org/officeDocument/2006/docPropsVTypes"/>
</file>