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characterization of super-toughened PA6/r-PVB blends with "transplanted" multicore morphology by reactive compatibilization-所有数据库</w:t>
      </w:r>
      <w:br/>
      <w:hyperlink r:id="rId7" w:history="1">
        <w:r>
          <w:rPr>
            <w:color w:val="2980b9"/>
            <w:u w:val="single"/>
          </w:rPr>
          <w:t xml:space="preserve">https://www.webofscience.com/wos/alldb/full-record/WOS:000605760100001</w:t>
        </w:r>
      </w:hyperlink>
    </w:p>
    <w:p>
      <w:pPr>
        <w:pStyle w:val="Heading1"/>
      </w:pPr>
      <w:bookmarkStart w:id="2" w:name="_Toc2"/>
      <w:r>
        <w:t>Article summary:</w:t>
      </w:r>
      <w:bookmarkEnd w:id="2"/>
    </w:p>
    <w:p>
      <w:pPr>
        <w:jc w:val="both"/>
      </w:pPr>
      <w:r>
        <w:rPr/>
        <w:t xml:space="preserve">1. This article describes a method of creating super-toughened PA6/r-PVB blends with "transplanted" multicore morphology by reactive compatibilization.</w:t>
      </w:r>
    </w:p>
    <w:p>
      <w:pPr>
        <w:jc w:val="both"/>
      </w:pPr>
      <w:r>
        <w:rPr/>
        <w:t xml:space="preserve">2. The method involves melt blending of PA6 and residue of plasticized poly(vinyl butyral) (r-PVB)/maleated poly (ethylene-1-octene) (POE-g-MA) masterbatch, which forms the multicore structure in situ in the PA6 matrix.</w:t>
      </w:r>
    </w:p>
    <w:p>
      <w:pPr>
        <w:jc w:val="both"/>
      </w:pPr>
      <w:r>
        <w:rPr/>
        <w:t xml:space="preserve">3. The impact strength of the blend was found to be 22-24 times higher than that of neat PA6, due to the flexibility of r-PVB/POE-g-MA and strong interfacial adhesion among the three components.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preparation and characterization of super-toughened PA6/r-PVB blends with "transplanted" multicore morphology by reactive compatibilization. The authors provide evidence for their claims through various measurements such as interfacial, rheological and morphology measurements, DSC results, etc., which support their findings. Furthermore, they provide a detailed description of their methodology and results, making it easy to follow their research process. </w:t>
      </w:r>
    </w:p>
    <w:p>
      <w:pPr>
        <w:jc w:val="both"/>
      </w:pPr>
      <w:r>
        <w:rPr/>
        <w:t xml:space="preserve">However, there are some potential biases that should be noted. For example, the authors do not explore any counterarguments or alternative methods for creating these blends. Additionally, they do not discuss any possible risks associated with this method or its applications. Finally, they do not present both sides equally; instead they focus solely on the benefits of this method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methods for creating PA6/r-PVB blends </w:t>
      </w:r>
    </w:p>
    <w:p>
      <w:pPr>
        <w:spacing w:after="0"/>
        <w:numPr>
          <w:ilvl w:val="0"/>
          <w:numId w:val="2"/>
        </w:numPr>
      </w:pPr>
      <w:r>
        <w:rPr/>
        <w:t xml:space="preserve">Risks associated with reactive compatibilization </w:t>
      </w:r>
    </w:p>
    <w:p>
      <w:pPr>
        <w:spacing w:after="0"/>
        <w:numPr>
          <w:ilvl w:val="0"/>
          <w:numId w:val="2"/>
        </w:numPr>
      </w:pPr>
      <w:r>
        <w:rPr/>
        <w:t xml:space="preserve">Potential drawbacks of super-toughened PA6/r-PVB blends </w:t>
      </w:r>
    </w:p>
    <w:p>
      <w:pPr>
        <w:spacing w:after="0"/>
        <w:numPr>
          <w:ilvl w:val="0"/>
          <w:numId w:val="2"/>
        </w:numPr>
      </w:pPr>
      <w:r>
        <w:rPr/>
        <w:t xml:space="preserve">Interfacial measurements for PA6/r-PVB blends </w:t>
      </w:r>
    </w:p>
    <w:p>
      <w:pPr>
        <w:spacing w:after="0"/>
        <w:numPr>
          <w:ilvl w:val="0"/>
          <w:numId w:val="2"/>
        </w:numPr>
      </w:pPr>
      <w:r>
        <w:rPr/>
        <w:t xml:space="preserve">Rheological measurements for PA6/r-PVB blends </w:t>
      </w:r>
    </w:p>
    <w:p>
      <w:pPr>
        <w:numPr>
          <w:ilvl w:val="0"/>
          <w:numId w:val="2"/>
        </w:numPr>
      </w:pPr>
      <w:r>
        <w:rPr/>
        <w:t xml:space="preserve">Morphology measurements for PA6/r-PVB blends</w:t>
      </w:r>
    </w:p>
    <w:p>
      <w:pPr>
        <w:pStyle w:val="Heading1"/>
      </w:pPr>
      <w:bookmarkStart w:id="6" w:name="_Toc6"/>
      <w:r>
        <w:t>Report location:</w:t>
      </w:r>
      <w:bookmarkEnd w:id="6"/>
    </w:p>
    <w:p>
      <w:hyperlink r:id="rId8" w:history="1">
        <w:r>
          <w:rPr>
            <w:color w:val="2980b9"/>
            <w:u w:val="single"/>
          </w:rPr>
          <w:t xml:space="preserve">https://www.fullpicture.app/item/6b535f73014f02b6c649d5e1e990546b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2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5760100001" TargetMode="External"/><Relationship Id="rId8" Type="http://schemas.openxmlformats.org/officeDocument/2006/relationships/hyperlink" Target="https://www.fullpicture.app/item/6b535f73014f02b6c649d5e1e9905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2023-03-07T17:45:16+01:00</dcterms:created>
  <dcterms:modified xsi:type="dcterms:W3CDTF">2023-03-07T17:45:16+01:00</dcterms:modified>
</cp:coreProperties>
</file>

<file path=docProps/custom.xml><?xml version="1.0" encoding="utf-8"?>
<Properties xmlns="http://schemas.openxmlformats.org/officeDocument/2006/custom-properties" xmlns:vt="http://schemas.openxmlformats.org/officeDocument/2006/docPropsVTypes"/>
</file>