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Simulate SimBiology model - MATLAB sbiosimulate - MathWorks 中国</w:t>
      </w:r>
      <w:br/>
      <w:hyperlink r:id="rId7" w:history="1">
        <w:r>
          <w:rPr>
            <w:color w:val="2980b9"/>
            <w:u w:val="single"/>
          </w:rPr>
          <w:t xml:space="preserve">https://www.mathworks.com/help/simbio/ref/sbiosimulate.html</w:t>
        </w:r>
      </w:hyperlink>
    </w:p>
    <w:p>
      <w:pPr>
        <w:pStyle w:val="Heading1"/>
      </w:pPr>
      <w:bookmarkStart w:id="2" w:name="_Toc2"/>
      <w:r>
        <w:t>Article summary:</w:t>
      </w:r>
      <w:bookmarkEnd w:id="2"/>
    </w:p>
    <w:p>
      <w:pPr>
        <w:jc w:val="both"/>
      </w:pPr>
      <w:r>
        <w:rPr/>
        <w:t xml:space="preserve">1. The sbiosimulate function in MATLAB is used to simulate SimBiology models and return simulation results using a configset object, variant object or variant array, and dose object or dose array.</w:t>
      </w:r>
    </w:p>
    <w:p>
      <w:pPr>
        <w:jc w:val="both"/>
      </w:pPr>
      <w:r>
        <w:rPr/>
        <w:t xml:space="preserve">2. The function allows for the specification of active doses and variants, as well as the ability to ignore any other doses or variants.</w:t>
      </w:r>
    </w:p>
    <w:p>
      <w:pPr>
        <w:jc w:val="both"/>
      </w:pPr>
      <w:r>
        <w:rPr/>
        <w:t xml:space="preserve">3. Examples provided in the article demonstrate how to use sbiosimulate to simulate a SimBiology model with different configurations, doses, and variants, and plot the resulting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written in technical jargon and requires domain-specific knowledge. However, based on the information provided in the article, it appears to be a technical guide for simulating SimBiology models using MATLAB's sbiosimulate function. The article provides syntax and examples for using the function with different input arguments such as configset objects, variant objects, and dose objects.</w:t>
      </w:r>
    </w:p>
    <w:p>
      <w:pPr>
        <w:jc w:val="both"/>
      </w:pPr>
      <w:r>
        <w:rPr/>
        <w:t xml:space="preserve"/>
      </w:r>
    </w:p>
    <w:p>
      <w:pPr>
        <w:jc w:val="both"/>
      </w:pPr>
      <w:r>
        <w:rPr/>
        <w:t xml:space="preserve">It is important to note that the article does not appear to have any biases or promotional content. However, it may be one-sided in its reporting as it only focuses on how to use the sbiosimulate function and does not explore any potential limitations or drawbacks of using this method for simulating SimBiology models.</w:t>
      </w:r>
    </w:p>
    <w:p>
      <w:pPr>
        <w:jc w:val="both"/>
      </w:pPr>
      <w:r>
        <w:rPr/>
        <w:t xml:space="preserve"/>
      </w:r>
    </w:p>
    <w:p>
      <w:pPr>
        <w:jc w:val="both"/>
      </w:pPr>
      <w:r>
        <w:rPr/>
        <w:t xml:space="preserve">Additionally, the article may be missing some points of consideration or evidence for the claims made. For example, it does not provide any information on how accurate or reliable the simulation results are when using this method. It also does not explore any potential risks associated with using SimBiology models or MATLAB's sbiosimulate function.</w:t>
      </w:r>
    </w:p>
    <w:p>
      <w:pPr>
        <w:jc w:val="both"/>
      </w:pPr>
      <w:r>
        <w:rPr/>
        <w:t xml:space="preserve"/>
      </w:r>
    </w:p>
    <w:p>
      <w:pPr>
        <w:jc w:val="both"/>
      </w:pPr>
      <w:r>
        <w:rPr/>
        <w:t xml:space="preserve">Overall, while the article provides useful information for those looking to simulate SimBiology models using MATLAB's sbiosimulate function, it may benefit from including more comprehensive information on potential limitations and risks associated with this method.</w:t>
      </w:r>
    </w:p>
    <w:p>
      <w:pPr>
        <w:pStyle w:val="Heading1"/>
      </w:pPr>
      <w:bookmarkStart w:id="5" w:name="_Toc5"/>
      <w:r>
        <w:t>Topics for further research:</w:t>
      </w:r>
      <w:bookmarkEnd w:id="5"/>
    </w:p>
    <w:p>
      <w:pPr>
        <w:spacing w:after="0"/>
        <w:numPr>
          <w:ilvl w:val="0"/>
          <w:numId w:val="2"/>
        </w:numPr>
      </w:pPr>
      <w:r>
        <w:rPr/>
        <w:t xml:space="preserve">Limitations of SimBiology models and MATLAB's sbiosimulate function
</w:t>
      </w:r>
    </w:p>
    <w:p>
      <w:pPr>
        <w:spacing w:after="0"/>
        <w:numPr>
          <w:ilvl w:val="0"/>
          <w:numId w:val="2"/>
        </w:numPr>
      </w:pPr>
      <w:r>
        <w:rPr/>
        <w:t xml:space="preserve">Accuracy and reliability of SimBiology model simulations
</w:t>
      </w:r>
    </w:p>
    <w:p>
      <w:pPr>
        <w:spacing w:after="0"/>
        <w:numPr>
          <w:ilvl w:val="0"/>
          <w:numId w:val="2"/>
        </w:numPr>
      </w:pPr>
      <w:r>
        <w:rPr/>
        <w:t xml:space="preserve">Risks associated with SimBiology model simulations
</w:t>
      </w:r>
    </w:p>
    <w:p>
      <w:pPr>
        <w:spacing w:after="0"/>
        <w:numPr>
          <w:ilvl w:val="0"/>
          <w:numId w:val="2"/>
        </w:numPr>
      </w:pPr>
      <w:r>
        <w:rPr/>
        <w:t xml:space="preserve">Comparison of sbiosimulate function with other simulation methods
</w:t>
      </w:r>
    </w:p>
    <w:p>
      <w:pPr>
        <w:spacing w:after="0"/>
        <w:numPr>
          <w:ilvl w:val="0"/>
          <w:numId w:val="2"/>
        </w:numPr>
      </w:pPr>
      <w:r>
        <w:rPr/>
        <w:t xml:space="preserve">Best practices for simulating SimBiology models
</w:t>
      </w:r>
    </w:p>
    <w:p>
      <w:pPr>
        <w:numPr>
          <w:ilvl w:val="0"/>
          <w:numId w:val="2"/>
        </w:numPr>
      </w:pPr>
      <w:r>
        <w:rPr/>
        <w:t xml:space="preserve">Applications of SimBiology models in different fields.</w:t>
      </w:r>
    </w:p>
    <w:p>
      <w:pPr>
        <w:pStyle w:val="Heading1"/>
      </w:pPr>
      <w:bookmarkStart w:id="6" w:name="_Toc6"/>
      <w:r>
        <w:t>Report location:</w:t>
      </w:r>
      <w:bookmarkEnd w:id="6"/>
    </w:p>
    <w:p>
      <w:hyperlink r:id="rId8" w:history="1">
        <w:r>
          <w:rPr>
            <w:color w:val="2980b9"/>
            <w:u w:val="single"/>
          </w:rPr>
          <w:t xml:space="preserve">https://www.fullpicture.app/item/6b5698ee2457ed9bea7e8b424b946a72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1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thworks.com/help/simbio/ref/sbiosimulate.html" TargetMode="External"/><Relationship Id="rId8" Type="http://schemas.openxmlformats.org/officeDocument/2006/relationships/hyperlink" Target="https://www.fullpicture.app/item/6b5698ee2457ed9bea7e8b424b946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2023-12-12T10:47:47+01:00</dcterms:created>
  <dcterms:modified xsi:type="dcterms:W3CDTF">2023-12-12T10:47:47+01:00</dcterms:modified>
</cp:coreProperties>
</file>

<file path=docProps/custom.xml><?xml version="1.0" encoding="utf-8"?>
<Properties xmlns="http://schemas.openxmlformats.org/officeDocument/2006/custom-properties" xmlns:vt="http://schemas.openxmlformats.org/officeDocument/2006/docPropsVTypes"/>
</file>