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Ver Anime Online HD — AnimeFLV</w:t>
      </w:r>
      <w:br/>
      <w:hyperlink r:id="rId7" w:history="1">
        <w:r>
          <w:rPr>
            <w:color w:val="2980b9"/>
            <w:u w:val="single"/>
          </w:rPr>
          <w:t xml:space="preserve">https://www3.animeflv.net/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AnimeFLV es una plataforma en línea para ver anime en alta definición.</w:t>
      </w:r>
    </w:p>
    <w:p>
      <w:pPr>
        <w:jc w:val="both"/>
      </w:pPr>
      <w:r>
        <w:rPr/>
        <w:t xml:space="preserve">2. La plataforma ofrece los últimos episodios de diferentes series de anime, así como nuevos lanzamientos.</w:t>
      </w:r>
    </w:p>
    <w:p>
      <w:pPr>
        <w:jc w:val="both"/>
      </w:pPr>
      <w:r>
        <w:rPr/>
        <w:t xml:space="preserve">3. Los usuarios pueden encontrar una amplia variedad de géneros y títulos de anime para disfrutar en AnimeFLV.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presenta una lista de los últimos episodios y animes agregados en AnimeFLV, un sitio web para ver anime online en HD. El contenido del artículo es principalmente informativo y no parece tener sesgos o afirmaciones sin respaldo. Sin embargo, el artículo podría haber incluido más información sobre la fuente de los episodios y animes agregados, como si son licenciados o no, ya que esto puede ser importante para algunos espectadores. Además, el artículo no explora posibles contraargumentos o riesgos asociados con ver anime en línea. En general, el artículo parece ser promocional del sitio web AnimeFLV y puede carecer de una presentación equilibrada de ambas partes.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¿Es seguro ver anime en línea en sitios como AnimeFLV?
</w:t>
      </w:r>
    </w:p>
    <w:p>
      <w:pPr>
        <w:spacing w:after="0"/>
        <w:numPr>
          <w:ilvl w:val="0"/>
          <w:numId w:val="2"/>
        </w:numPr>
      </w:pPr>
      <w:r>
        <w:rPr/>
        <w:t xml:space="preserve">¿Qué riesgos existen al ver anime en línea sin licencia?
</w:t>
      </w:r>
    </w:p>
    <w:p>
      <w:pPr>
        <w:spacing w:after="0"/>
        <w:numPr>
          <w:ilvl w:val="0"/>
          <w:numId w:val="2"/>
        </w:numPr>
      </w:pPr>
      <w:r>
        <w:rPr/>
        <w:t xml:space="preserve">¿Cómo afecta la piratería de anime a la industria del anime?
</w:t>
      </w:r>
    </w:p>
    <w:p>
      <w:pPr>
        <w:spacing w:after="0"/>
        <w:numPr>
          <w:ilvl w:val="0"/>
          <w:numId w:val="2"/>
        </w:numPr>
      </w:pPr>
      <w:r>
        <w:rPr/>
        <w:t xml:space="preserve">¿Cuáles son las alternativas legales para ver anime en línea?
</w:t>
      </w:r>
    </w:p>
    <w:p>
      <w:pPr>
        <w:spacing w:after="0"/>
        <w:numPr>
          <w:ilvl w:val="0"/>
          <w:numId w:val="2"/>
        </w:numPr>
      </w:pPr>
      <w:r>
        <w:rPr/>
        <w:t xml:space="preserve">¿Cómo se determina si un sitio web de anime es legítimo o no?
</w:t>
      </w:r>
    </w:p>
    <w:p>
      <w:pPr>
        <w:numPr>
          <w:ilvl w:val="0"/>
          <w:numId w:val="2"/>
        </w:numPr>
      </w:pPr>
      <w:r>
        <w:rPr/>
        <w:t xml:space="preserve">¿Qué medidas de seguridad se pueden tomar al ver anime en línea para proteger la privacidad y la seguridad en línea?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https://www.fullpicture.app/item/6b6487db8b6a93c4e3d1c729b58ab881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2C5D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3.animeflv.net/" TargetMode="External"/><Relationship Id="rId8" Type="http://schemas.openxmlformats.org/officeDocument/2006/relationships/hyperlink" Target="https://www.fullpicture.app/item/6b6487db8b6a93c4e3d1c729b58ab88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2024-01-27T07:16:54+01:00</dcterms:created>
  <dcterms:modified xsi:type="dcterms:W3CDTF">2024-01-27T07:16:54+01:00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