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Adaptor protein HIP-55-mediated signalosome protects against ferroptosis in myocardial infarction - PubMed</w:t>
      </w:r>
      <w:br/>
      <w:hyperlink r:id="rId7" w:history="1">
        <w:r>
          <w:rPr>
            <w:color w:val="2980b9"/>
            <w:u w:val="single"/>
          </w:rPr>
          <w:t xml:space="preserve">https://pubmed.ncbi.nlm.nih.gov/36639542/</w:t>
        </w:r>
      </w:hyperlink>
    </w:p>
    <w:p>
      <w:pPr>
        <w:pStyle w:val="Heading1"/>
      </w:pPr>
      <w:bookmarkStart w:id="2" w:name="_Toc2"/>
      <w:r>
        <w:t>Article summary:</w:t>
      </w:r>
      <w:bookmarkEnd w:id="2"/>
    </w:p>
    <w:p>
      <w:pPr>
        <w:jc w:val="both"/>
      </w:pPr>
      <w:r>
        <w:rPr/>
        <w:t xml:space="preserve">1. HIP-55 is a novel adaptor protein that acts as a hub for the integration of ferroptosis into classical AKT cell survival and MAP4K1 cell death pathways in MI injury.</w:t>
      </w:r>
    </w:p>
    <w:p>
      <w:pPr>
        <w:jc w:val="both"/>
      </w:pPr>
      <w:r>
        <w:rPr/>
        <w:t xml:space="preserve">2. HIP-55 is induced in MI and its genetic deletion increases cardiomyocyte ferroptosis and MI injury, while its cardiac-specific overexpression significantly alleviates cardiomyocyte ferroptosis and MI injury.</w:t>
      </w:r>
    </w:p>
    <w:p>
      <w:pPr>
        <w:jc w:val="both"/>
      </w:pPr>
      <w:r>
        <w:rPr/>
        <w:t xml:space="preserve">3. HIP-55 rewires the classical AKT (cell survival) and MAPK (cell death) pathways into ferroptosis mechanism in MI injury, making it a potential therapeutic target for treating heart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with references to relevant studies. The authors have also provided detailed explanations of their findings, which makes it easier to understand the implications of their research. Furthermore, the article does not appear to be biased or one-sided, as it presents both sides of the argument equally. However, there are some points that could be improved upon. For example, the article does not explore any possible risks associated with HIP-55 overexpression or discuss any potential side effects that may arise from using this method as a treatment for heart damage. Additionally, there is no mention of any unexplored counterarguments or missing points of consideration that could be taken into account when considering this method as a potential treatment option. All in all, the article is generally reliable and trustworthy but could benefit from further exploration of potential risks associated with HIP-55 overexpression and other unexplored counterarguments or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HIP-55 overexpression</w:t>
      </w:r>
    </w:p>
    <w:p>
      <w:pPr>
        <w:spacing w:after="0"/>
        <w:numPr>
          <w:ilvl w:val="0"/>
          <w:numId w:val="2"/>
        </w:numPr>
      </w:pPr>
      <w:r>
        <w:rPr/>
        <w:t xml:space="preserve">Side effects of HIP-55 overexpression</w:t>
      </w:r>
    </w:p>
    <w:p>
      <w:pPr>
        <w:spacing w:after="0"/>
        <w:numPr>
          <w:ilvl w:val="0"/>
          <w:numId w:val="2"/>
        </w:numPr>
      </w:pPr>
      <w:r>
        <w:rPr/>
        <w:t xml:space="preserve">Counterarguments to HIP-55 overexpression</w:t>
      </w:r>
    </w:p>
    <w:p>
      <w:pPr>
        <w:spacing w:after="0"/>
        <w:numPr>
          <w:ilvl w:val="0"/>
          <w:numId w:val="2"/>
        </w:numPr>
      </w:pPr>
      <w:r>
        <w:rPr/>
        <w:t xml:space="preserve">Potential drawbacks of HIP-55 overexpression</w:t>
      </w:r>
    </w:p>
    <w:p>
      <w:pPr>
        <w:spacing w:after="0"/>
        <w:numPr>
          <w:ilvl w:val="0"/>
          <w:numId w:val="2"/>
        </w:numPr>
      </w:pPr>
      <w:r>
        <w:rPr/>
        <w:t xml:space="preserve">Unexplored considerations for HIP-55 overexpression</w:t>
      </w:r>
    </w:p>
    <w:p>
      <w:pPr>
        <w:numPr>
          <w:ilvl w:val="0"/>
          <w:numId w:val="2"/>
        </w:numPr>
      </w:pPr>
      <w:r>
        <w:rPr/>
        <w:t xml:space="preserve">Alternatives to HIP-55 overexpression for heart damage</w:t>
      </w:r>
    </w:p>
    <w:p>
      <w:pPr>
        <w:pStyle w:val="Heading1"/>
      </w:pPr>
      <w:bookmarkStart w:id="6" w:name="_Toc6"/>
      <w:r>
        <w:t>Report location:</w:t>
      </w:r>
      <w:bookmarkEnd w:id="6"/>
    </w:p>
    <w:p>
      <w:hyperlink r:id="rId8" w:history="1">
        <w:r>
          <w:rPr>
            <w:color w:val="2980b9"/>
            <w:u w:val="single"/>
          </w:rPr>
          <w:t xml:space="preserve">https://www.fullpicture.app/item/6ba565baf639eef451f3020a2ce49d4c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8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9542/" TargetMode="External"/><Relationship Id="rId8" Type="http://schemas.openxmlformats.org/officeDocument/2006/relationships/hyperlink" Target="https://www.fullpicture.app/item/6ba565baf639eef451f3020a2ce49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2023-02-28T07:41:23+01:00</dcterms:created>
  <dcterms:modified xsi:type="dcterms:W3CDTF">2023-02-28T07:41:23+01:00</dcterms:modified>
</cp:coreProperties>
</file>

<file path=docProps/custom.xml><?xml version="1.0" encoding="utf-8"?>
<Properties xmlns="http://schemas.openxmlformats.org/officeDocument/2006/custom-properties" xmlns:vt="http://schemas.openxmlformats.org/officeDocument/2006/docPropsVTypes"/>
</file>