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沙伊北京对话同意复交，美媒称「中东巨变」，对此如何评价？中国在其中扮演了什么角色？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https://www.zhihu.com/question/588867400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agreement between Saudi Arabia and Iran to resume diplomatic relations is a significant development in the Middle East, but the American media has downplayed its importance.</w:t>
      </w:r>
    </w:p>
    <w:p>
      <w:pPr>
        <w:jc w:val="both"/>
      </w:pPr>
      <w:r>
        <w:rPr/>
        <w:t xml:space="preserve">2. China played a crucial role in mediating the agreement, leveraging its economic and political influence in the region.</w:t>
      </w:r>
    </w:p>
    <w:p>
      <w:pPr>
        <w:jc w:val="both"/>
      </w:pPr>
      <w:r>
        <w:rPr/>
        <w:t xml:space="preserve">3. China's approach to international relations is characterized by inclusivity, peaceful coexistence, and respect for different cultures and beliefs, which sets it apart from the United States' interventionist foreign policy.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该文章存在多个问题和偏见，需要进行批判性分析。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首先，文章对美国媒体的态度存在偏见。作者认为美国媒体对此事缺乏关注，但实际上，许多主流媒体都有报道这一事件。此外，作者将美国媒体描述为“卖弄小事”的行为也是不公正的。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对中国在此事件中的角色进行了过分夸大。虽然中国在沙伊北京对话中发挥了重要作用，但文章将其描述为“真正使之成为可能”的唯一力量是不准确的。其他国家和组织也参与了调解，并且沙特阿拉伯和伊朗之间的紧张局势已经存在多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第三，文章忽略了沙特阿拉伯和伊朗之间长期存在的政治、宗教和地缘政治差异。虽然这次会谈是一个积极的信号，但两国之间的问题并没有完全解决。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第四，文章提出了一些未经证实或无根据的主张。例如，“美国需要整个世界都是‘弱小’、‘贫穷’和‘混乱分裂’”，这种说法缺乏证据支持，并且忽略了美国在全球安全、稳定和繁荣方面所做出的贡献。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表现出一定程度上的偏袒态度，并未平等地呈现双方观点。作者将中国描述为“真正包容、和平和宽容”的文明，并暗示美国则相反。然而，在任何一个国家或文明中都存在着优点和缺点，在评价时应该更加客观公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总之，该文章存在多个问题和偏见，并未提供充分证据来支持其主张。我们需要更加客观地看待这个事件，并注意到其中可能存在的风险和挑战。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美国媒体报道不足的偏见
</w:t>
      </w:r>
    </w:p>
    <w:p>
      <w:pPr>
        <w:spacing w:after="0"/>
        <w:numPr>
          <w:ilvl w:val="0"/>
          <w:numId w:val="2"/>
        </w:numPr>
      </w:pPr>
      <w:r>
        <w:rPr/>
        <w:t xml:space="preserve">对中国在事件中角色的夸大
</w:t>
      </w:r>
    </w:p>
    <w:p>
      <w:pPr>
        <w:spacing w:after="0"/>
        <w:numPr>
          <w:ilvl w:val="0"/>
          <w:numId w:val="2"/>
        </w:numPr>
      </w:pPr>
      <w:r>
        <w:rPr/>
        <w:t xml:space="preserve">忽略沙特阿拉伯和伊朗之间的长期差异
</w:t>
      </w:r>
    </w:p>
    <w:p>
      <w:pPr>
        <w:spacing w:after="0"/>
        <w:numPr>
          <w:ilvl w:val="0"/>
          <w:numId w:val="2"/>
        </w:numPr>
      </w:pPr>
      <w:r>
        <w:rPr/>
        <w:t xml:space="preserve">未经证实或无根据的主张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偏袒态度和不平等呈现双方观点
</w:t>
      </w:r>
    </w:p>
    <w:p>
      <w:pPr>
        <w:numPr>
          <w:ilvl w:val="0"/>
          <w:numId w:val="2"/>
        </w:numPr>
      </w:pPr>
      <w:r>
        <w:rPr/>
        <w:t xml:space="preserve">需要更加客观地看待事件并注意其中的风险和挑战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https://www.fullpicture.app/item/6c19a60473a1a0d81d6c600e73dc36ef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7EC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588867400" TargetMode="External"/><Relationship Id="rId8" Type="http://schemas.openxmlformats.org/officeDocument/2006/relationships/hyperlink" Target="https://www.fullpicture.app/item/6c19a60473a1a0d81d6c600e73dc36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2023-12-24T04:22:54+01:00</dcterms:created>
  <dcterms:modified xsi:type="dcterms:W3CDTF">2023-12-24T04:22:54+01:00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