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買房不是投資首選　千萬富翁：富人才知道的8個祕密｜天下雜誌</w:t>
      </w:r>
      <w:br/>
      <w:hyperlink r:id="rId7" w:history="1">
        <w:r>
          <w:rPr>
            <w:color w:val="2980b9"/>
            <w:u w:val="single"/>
          </w:rPr>
          <w:t xml:space="preserve">https://www.cw.com.tw/article/5124554?rec=es</w:t>
        </w:r>
      </w:hyperlink>
    </w:p>
    <w:p>
      <w:pPr>
        <w:pStyle w:val="Heading1"/>
      </w:pPr>
      <w:bookmarkStart w:id="2" w:name="_Toc2"/>
      <w:r>
        <w:t>Article summary:</w:t>
      </w:r>
      <w:bookmarkEnd w:id="2"/>
    </w:p>
    <w:p>
      <w:pPr>
        <w:jc w:val="both"/>
      </w:pPr>
      <w:r>
        <w:rPr/>
        <w:t xml:space="preserve">1. Super-rich people often invest all their money into one project before diversifying, rather than spreading out investments.</w:t>
      </w:r>
    </w:p>
    <w:p>
      <w:pPr>
        <w:jc w:val="both"/>
      </w:pPr>
      <w:r>
        <w:rPr/>
        <w:t xml:space="preserve">2. They prefer to pay cash for real estate and avoid accumulating debt.</w:t>
      </w:r>
    </w:p>
    <w:p>
      <w:pPr>
        <w:jc w:val="both"/>
      </w:pPr>
      <w:r>
        <w:rPr/>
        <w:t xml:space="preserve">3. They maximize their time by outsourcing tasks to others and never settle for what they have already achieved.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from Grant Cardone's personal experience as well as other sources such as CNBC and Yahoo News. The article does not appear to be biased or one-sided, as it presents both sides of the argument fairly and objectively. It also does not contain any promotional content or partiality towards any particular viewpoint. </w:t>
      </w:r>
    </w:p>
    <w:p>
      <w:pPr>
        <w:jc w:val="both"/>
      </w:pPr>
      <w:r>
        <w:rPr/>
        <w:t xml:space="preserve">The article does not appear to be missing any points of consideration or evidence for the claims made, as it provides detailed explanations of each point with supporting evidence from Cardone's own experiences and other sources. It also does not contain any unsupported claims or unexplored counterarguments, as it presents both sides of the argument fairly and objectively without taking a stance on either side. </w:t>
      </w:r>
    </w:p>
    <w:p>
      <w:pPr>
        <w:jc w:val="both"/>
      </w:pPr>
      <w:r>
        <w:rPr/>
        <w:t xml:space="preserve">The only potential issue with the article is that it does not mention any possible risks associated with investing in real estate or following Cardone's advice, which could be seen as a form of omission bias. However, this omission is likely due to the fact that the article was written in a magazine format rather than an academic paper, so this should not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Real estate investment risks</w:t>
      </w:r>
    </w:p>
    <w:p>
      <w:pPr>
        <w:spacing w:after="0"/>
        <w:numPr>
          <w:ilvl w:val="0"/>
          <w:numId w:val="2"/>
        </w:numPr>
      </w:pPr>
      <w:r>
        <w:rPr/>
        <w:t xml:space="preserve">Grant Cardone investment advice</w:t>
      </w:r>
    </w:p>
    <w:p>
      <w:pPr>
        <w:spacing w:after="0"/>
        <w:numPr>
          <w:ilvl w:val="0"/>
          <w:numId w:val="2"/>
        </w:numPr>
      </w:pPr>
      <w:r>
        <w:rPr/>
        <w:t xml:space="preserve">Real estate investment strategies</w:t>
      </w:r>
    </w:p>
    <w:p>
      <w:pPr>
        <w:spacing w:after="0"/>
        <w:numPr>
          <w:ilvl w:val="0"/>
          <w:numId w:val="2"/>
        </w:numPr>
      </w:pPr>
      <w:r>
        <w:rPr/>
        <w:t xml:space="preserve">Real estate market trends</w:t>
      </w:r>
    </w:p>
    <w:p>
      <w:pPr>
        <w:spacing w:after="0"/>
        <w:numPr>
          <w:ilvl w:val="0"/>
          <w:numId w:val="2"/>
        </w:numPr>
      </w:pPr>
      <w:r>
        <w:rPr/>
        <w:t xml:space="preserve">Real estate investment opportunities</w:t>
      </w:r>
    </w:p>
    <w:p>
      <w:pPr>
        <w:numPr>
          <w:ilvl w:val="0"/>
          <w:numId w:val="2"/>
        </w:numPr>
      </w:pPr>
      <w:r>
        <w:rPr/>
        <w:t xml:space="preserve">Real estate investment returns</w:t>
      </w:r>
    </w:p>
    <w:p>
      <w:pPr>
        <w:pStyle w:val="Heading1"/>
      </w:pPr>
      <w:bookmarkStart w:id="6" w:name="_Toc6"/>
      <w:r>
        <w:t>Report location:</w:t>
      </w:r>
      <w:bookmarkEnd w:id="6"/>
    </w:p>
    <w:p>
      <w:hyperlink r:id="rId8" w:history="1">
        <w:r>
          <w:rPr>
            <w:color w:val="2980b9"/>
            <w:u w:val="single"/>
          </w:rPr>
          <w:t xml:space="preserve">https://www.fullpicture.app/item/6c316bae011859c7453b03f252969b0f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F1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w.com.tw/article/5124554?rec=es" TargetMode="External"/><Relationship Id="rId8" Type="http://schemas.openxmlformats.org/officeDocument/2006/relationships/hyperlink" Target="https://www.fullpicture.app/item/6c316bae011859c7453b03f252969b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2023-02-28T02:37:56+01:00</dcterms:created>
  <dcterms:modified xsi:type="dcterms:W3CDTF">2023-02-28T02:37:56+01:00</dcterms:modified>
</cp:coreProperties>
</file>

<file path=docProps/custom.xml><?xml version="1.0" encoding="utf-8"?>
<Properties xmlns="http://schemas.openxmlformats.org/officeDocument/2006/custom-properties" xmlns:vt="http://schemas.openxmlformats.org/officeDocument/2006/docPropsVTypes"/>
</file>