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регистр URL имеет значение — Блог Миралинкс</w:t>
      </w:r>
      <w:br/>
      <w:hyperlink r:id="rId7" w:history="1">
        <w:r>
          <w:rPr>
            <w:color w:val="2980b9"/>
            <w:u w:val="single"/>
          </w:rPr>
          <w:t xml:space="preserve">https://blog.miralinks.ru/2021/09/29/letter-case-in-url-does-matter/</w:t>
        </w:r>
      </w:hyperlink>
    </w:p>
    <w:p>
      <w:pPr>
        <w:pStyle w:val="Heading1"/>
      </w:pPr>
      <w:bookmarkStart w:id="2" w:name="_Toc2"/>
      <w:r>
        <w:t>Article summary:</w:t>
      </w:r>
      <w:bookmarkEnd w:id="2"/>
    </w:p>
    <w:p>
      <w:pPr>
        <w:jc w:val="both"/>
      </w:pPr>
      <w:r>
        <w:rPr/>
        <w:t xml:space="preserve">1. Google has stated that URL case matters and considers URLs with different cases to be different.</w:t>
      </w:r>
    </w:p>
    <w:p>
      <w:pPr>
        <w:jc w:val="both"/>
      </w:pPr>
      <w:r>
        <w:rPr/>
        <w:t xml:space="preserve">2. Canonicalization is the process of determining which URL to show in the SERP when there are multiple URLs for the same page with different cases.</w:t>
      </w:r>
    </w:p>
    <w:p>
      <w:pPr>
        <w:jc w:val="both"/>
      </w:pPr>
      <w:r>
        <w:rPr/>
        <w:t xml:space="preserve">3. To avoid problems with same URLs in different cases, webmasters can set up a redirect, highlight the priority URL, or use the canonical attribute.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Google's indication that URL case matters and how it can affect search rankings. While the information provided is accurate, the article seems to be biased towards Google and does not explore other search engines' policies on URL case sensitivity.</w:t>
      </w:r>
    </w:p>
    <w:p>
      <w:pPr>
        <w:jc w:val="both"/>
      </w:pPr>
      <w:r>
        <w:rPr/>
        <w:t xml:space="preserve"/>
      </w:r>
    </w:p>
    <w:p>
      <w:pPr>
        <w:jc w:val="both"/>
      </w:pPr>
      <w:r>
        <w:rPr/>
        <w:t xml:space="preserve">The article mentions Yandex's policy on URL case sensitivity but only briefly and without providing any evidence or further explanation. This lack of detail makes it difficult for readers to fully understand the implications of URL case sensitivity on different search engines.</w:t>
      </w:r>
    </w:p>
    <w:p>
      <w:pPr>
        <w:jc w:val="both"/>
      </w:pPr>
      <w:r>
        <w:rPr/>
        <w:t xml:space="preserve"/>
      </w:r>
    </w:p>
    <w:p>
      <w:pPr>
        <w:jc w:val="both"/>
      </w:pPr>
      <w:r>
        <w:rPr/>
        <w:t xml:space="preserve">Additionally, the article suggests that there are three standard ways to fix the situation with same URLs in different cases, but it does not provide any evidence or examples to support this claim. It would have been helpful if the article had included some real-life examples of websites that have successfully implemented these solutions.</w:t>
      </w:r>
    </w:p>
    <w:p>
      <w:pPr>
        <w:jc w:val="both"/>
      </w:pPr>
      <w:r>
        <w:rPr/>
        <w:t xml:space="preserve"/>
      </w:r>
    </w:p>
    <w:p>
      <w:pPr>
        <w:jc w:val="both"/>
      </w:pPr>
      <w:r>
        <w:rPr/>
        <w:t xml:space="preserve">Furthermore, while the article acknowledges that URL case does not have a direct effect on rankings, it fails to mention any potential risks associated with changing URLs' cases. For example, changing a URL's case could result in broken links and negatively impact user experience.</w:t>
      </w:r>
    </w:p>
    <w:p>
      <w:pPr>
        <w:jc w:val="both"/>
      </w:pPr>
      <w:r>
        <w:rPr/>
        <w:t xml:space="preserve"/>
      </w:r>
    </w:p>
    <w:p>
      <w:pPr>
        <w:jc w:val="both"/>
      </w:pPr>
      <w:r>
        <w:rPr/>
        <w:t xml:space="preserve">Overall, while the article provides useful information about Google's policy on URL case sensitivity, it lacks depth and fails to explore other search engines' policies or potential risks associated with changing URLs' cases. Additionally, its bias towards Google may lead readers to believe that other search engines operate similarly when it comes to URL case sensitivity.</w:t>
      </w:r>
    </w:p>
    <w:p>
      <w:pPr>
        <w:pStyle w:val="Heading1"/>
      </w:pPr>
      <w:bookmarkStart w:id="5" w:name="_Toc5"/>
      <w:r>
        <w:t>Topics for further research:</w:t>
      </w:r>
      <w:bookmarkEnd w:id="5"/>
    </w:p>
    <w:p>
      <w:pPr>
        <w:spacing w:after="0"/>
        <w:numPr>
          <w:ilvl w:val="0"/>
          <w:numId w:val="2"/>
        </w:numPr>
      </w:pPr>
      <w:r>
        <w:rPr/>
        <w:t xml:space="preserve">Search engines' policies on URL case sensitivity
</w:t>
      </w:r>
    </w:p>
    <w:p>
      <w:pPr>
        <w:spacing w:after="0"/>
        <w:numPr>
          <w:ilvl w:val="0"/>
          <w:numId w:val="2"/>
        </w:numPr>
      </w:pPr>
      <w:r>
        <w:rPr/>
        <w:t xml:space="preserve">URL case sensitivity and its impact on user experience
</w:t>
      </w:r>
    </w:p>
    <w:p>
      <w:pPr>
        <w:spacing w:after="0"/>
        <w:numPr>
          <w:ilvl w:val="0"/>
          <w:numId w:val="2"/>
        </w:numPr>
      </w:pPr>
      <w:r>
        <w:rPr/>
        <w:t xml:space="preserve">Best practices for changing URLs' cases without affecting search rankings
</w:t>
      </w:r>
    </w:p>
    <w:p>
      <w:pPr>
        <w:spacing w:after="0"/>
        <w:numPr>
          <w:ilvl w:val="0"/>
          <w:numId w:val="2"/>
        </w:numPr>
      </w:pPr>
      <w:r>
        <w:rPr/>
        <w:t xml:space="preserve">Examples of websites that have successfully implemented solutions for same URLs in different cases
</w:t>
      </w:r>
    </w:p>
    <w:p>
      <w:pPr>
        <w:spacing w:after="0"/>
        <w:numPr>
          <w:ilvl w:val="0"/>
          <w:numId w:val="2"/>
        </w:numPr>
      </w:pPr>
      <w:r>
        <w:rPr/>
        <w:t xml:space="preserve">Risks associated with changing URLs' cases and how to mitigate them
</w:t>
      </w:r>
    </w:p>
    <w:p>
      <w:pPr>
        <w:numPr>
          <w:ilvl w:val="0"/>
          <w:numId w:val="2"/>
        </w:numPr>
      </w:pPr>
      <w:r>
        <w:rPr/>
        <w:t xml:space="preserve">How to optimize URLs for search engines beyond URL case sensitivity</w:t>
      </w:r>
    </w:p>
    <w:p>
      <w:pPr>
        <w:pStyle w:val="Heading1"/>
      </w:pPr>
      <w:bookmarkStart w:id="6" w:name="_Toc6"/>
      <w:r>
        <w:t>Report location:</w:t>
      </w:r>
      <w:bookmarkEnd w:id="6"/>
    </w:p>
    <w:p>
      <w:hyperlink r:id="rId8" w:history="1">
        <w:r>
          <w:rPr>
            <w:color w:val="2980b9"/>
            <w:u w:val="single"/>
          </w:rPr>
          <w:t xml:space="preserve">https://www.fullpicture.app/item/6c4941f4e03f3b5ad36810a575c8f11b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A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iralinks.ru/2021/09/29/letter-case-in-url-does-matter/" TargetMode="External"/><Relationship Id="rId8" Type="http://schemas.openxmlformats.org/officeDocument/2006/relationships/hyperlink" Target="https://www.fullpicture.app/item/6c4941f4e03f3b5ad36810a575c8f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2024-01-19T06:15:40+01:00</dcterms:created>
  <dcterms:modified xsi:type="dcterms:W3CDTF">2024-01-19T06:15:40+01:00</dcterms:modified>
</cp:coreProperties>
</file>

<file path=docProps/custom.xml><?xml version="1.0" encoding="utf-8"?>
<Properties xmlns="http://schemas.openxmlformats.org/officeDocument/2006/custom-properties" xmlns:vt="http://schemas.openxmlformats.org/officeDocument/2006/docPropsVTypes"/>
</file>