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Matlab——IIR滤波器系数的量化_lit_sang的博客-CSDN博客_matlab 滤波器 系数量化</w:t>
      </w:r>
      <w:br/>
      <w:hyperlink r:id="rId7" w:history="1">
        <w:r>
          <w:rPr>
            <w:color w:val="2980b9"/>
            <w:u w:val="single"/>
          </w:rPr>
          <w:t xml:space="preserve">https://blog.csdn.net/lit_sang/article/details/125899110</w:t>
        </w:r>
      </w:hyperlink>
    </w:p>
    <w:p>
      <w:pPr>
        <w:pStyle w:val="Heading1"/>
      </w:pPr>
      <w:bookmarkStart w:id="2" w:name="_Toc2"/>
      <w:r>
        <w:t>Article summary:</w:t>
      </w:r>
      <w:bookmarkEnd w:id="2"/>
    </w:p>
    <w:p>
      <w:pPr>
        <w:jc w:val="both"/>
      </w:pPr>
      <w:r>
        <w:rPr/>
        <w:t xml:space="preserve">1. This article discusses the quantization of IIR filter coefficients in Matlab. </w:t>
      </w:r>
    </w:p>
    <w:p>
      <w:pPr>
        <w:jc w:val="both"/>
      </w:pPr>
      <w:r>
        <w:rPr/>
        <w:t xml:space="preserve">2. It explains two types of filter structures: direct and cascade, and how to quantize the coefficients for each type. </w:t>
      </w:r>
    </w:p>
    <w:p>
      <w:pPr>
        <w:jc w:val="both"/>
      </w:pPr>
      <w:r>
        <w:rPr/>
        <w:t xml:space="preserve">3. It also compares the frequency response before and after coefficient quantization.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explanation of how to quantize IIR filter coefficients in Matlab, including both direct and cascade structures. The article also provides examples of how to calculate the coefficients for each structure, as well as a comparison of the frequency response before and after coefficient quantization. </w:t>
      </w:r>
    </w:p>
    <w:p>
      <w:pPr>
        <w:jc w:val="both"/>
      </w:pPr>
      <w:r>
        <w:rPr/>
        <w:t xml:space="preserve">However, there are some potential biases that should be noted. For example, the article does not provide any counterarguments or alternative approaches to quantizing IIR filter coefficients in Matlab. Additionally, it does not discuss any possible risks associated with this process or provide any evidence for its claims. Furthermore, it does not present both sides equally; instead, it focuses solely on one approach to quantizing IIR filter coefficients in Matlab without exploring other options or considering potential drawbacks.</w:t>
      </w:r>
    </w:p>
    <w:p>
      <w:pPr>
        <w:pStyle w:val="Heading1"/>
      </w:pPr>
      <w:bookmarkStart w:id="5" w:name="_Toc5"/>
      <w:r>
        <w:t>Topics for further research:</w:t>
      </w:r>
      <w:bookmarkEnd w:id="5"/>
    </w:p>
    <w:p>
      <w:pPr>
        <w:spacing w:after="0"/>
        <w:numPr>
          <w:ilvl w:val="0"/>
          <w:numId w:val="2"/>
        </w:numPr>
      </w:pPr>
      <w:r>
        <w:rPr/>
        <w:t xml:space="preserve">Alternative approaches to quantizing IIR filter coefficients</w:t>
      </w:r>
    </w:p>
    <w:p>
      <w:pPr>
        <w:spacing w:after="0"/>
        <w:numPr>
          <w:ilvl w:val="0"/>
          <w:numId w:val="2"/>
        </w:numPr>
      </w:pPr>
      <w:r>
        <w:rPr/>
        <w:t xml:space="preserve">Risks associated with coefficient quantization</w:t>
      </w:r>
    </w:p>
    <w:p>
      <w:pPr>
        <w:spacing w:after="0"/>
        <w:numPr>
          <w:ilvl w:val="0"/>
          <w:numId w:val="2"/>
        </w:numPr>
      </w:pPr>
      <w:r>
        <w:rPr/>
        <w:t xml:space="preserve">Evidence for claims about coefficient quantization</w:t>
      </w:r>
    </w:p>
    <w:p>
      <w:pPr>
        <w:spacing w:after="0"/>
        <w:numPr>
          <w:ilvl w:val="0"/>
          <w:numId w:val="2"/>
        </w:numPr>
      </w:pPr>
      <w:r>
        <w:rPr/>
        <w:t xml:space="preserve">Pros and cons of coefficient quantization</w:t>
      </w:r>
    </w:p>
    <w:p>
      <w:pPr>
        <w:spacing w:after="0"/>
        <w:numPr>
          <w:ilvl w:val="0"/>
          <w:numId w:val="2"/>
        </w:numPr>
      </w:pPr>
      <w:r>
        <w:rPr/>
        <w:t xml:space="preserve">Comparison of different quantization techniques</w:t>
      </w:r>
    </w:p>
    <w:p>
      <w:pPr>
        <w:numPr>
          <w:ilvl w:val="0"/>
          <w:numId w:val="2"/>
        </w:numPr>
      </w:pPr>
      <w:r>
        <w:rPr/>
        <w:t xml:space="preserve">Frequency response analysis of quantized coefficients</w:t>
      </w:r>
    </w:p>
    <w:p>
      <w:pPr>
        <w:pStyle w:val="Heading1"/>
      </w:pPr>
      <w:bookmarkStart w:id="6" w:name="_Toc6"/>
      <w:r>
        <w:t>Report location:</w:t>
      </w:r>
      <w:bookmarkEnd w:id="6"/>
    </w:p>
    <w:p>
      <w:hyperlink r:id="rId8" w:history="1">
        <w:r>
          <w:rPr>
            <w:color w:val="2980b9"/>
            <w:u w:val="single"/>
          </w:rPr>
          <w:t xml:space="preserve">https://www.fullpicture.app/item/6c563e9aba19dbdbf862d6a61f1d8468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DA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lit_sang/article/details/125899110" TargetMode="External"/><Relationship Id="rId8" Type="http://schemas.openxmlformats.org/officeDocument/2006/relationships/hyperlink" Target="https://www.fullpicture.app/item/6c563e9aba19dbdbf862d6a61f1d84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2023-02-26T23:24:34+01:00</dcterms:created>
  <dcterms:modified xsi:type="dcterms:W3CDTF">2023-02-26T23:24:34+01:00</dcterms:modified>
</cp:coreProperties>
</file>

<file path=docProps/custom.xml><?xml version="1.0" encoding="utf-8"?>
<Properties xmlns="http://schemas.openxmlformats.org/officeDocument/2006/custom-properties" xmlns:vt="http://schemas.openxmlformats.org/officeDocument/2006/docPropsVTypes"/>
</file>