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Mussel‐Inspired Underwater Adhesives‐from Adhesion Mechanisms to Engineering Applications: A Critical Review - Progress in Adhesion and Adhesives - Wiley Online Library</w:t>
      </w:r>
      <w:br/>
      <w:hyperlink r:id="rId7" w:history="1">
        <w:r>
          <w:rPr>
            <w:color w:val="2980b9"/>
            <w:u w:val="single"/>
          </w:rPr>
          <w:t xml:space="preserve">https://onlinelibrary.wiley.com/doi/abs/10.1002/9781119846703.ch17</w:t>
        </w:r>
      </w:hyperlink>
    </w:p>
    <w:p>
      <w:pPr>
        <w:pStyle w:val="Heading1"/>
      </w:pPr>
      <w:bookmarkStart w:id="2" w:name="_Toc2"/>
      <w:r>
        <w:t>Article summary:</w:t>
      </w:r>
      <w:bookmarkEnd w:id="2"/>
    </w:p>
    <w:p>
      <w:pPr>
        <w:jc w:val="both"/>
      </w:pPr>
      <w:r>
        <w:rPr/>
        <w:t xml:space="preserve">1. This review summarizes the research progress in the adhesion mechanism of mussels and discusses the application of this mechanism in biomimetic mussel adhesive materials.</w:t>
      </w:r>
    </w:p>
    <w:p>
      <w:pPr>
        <w:jc w:val="both"/>
      </w:pPr>
      <w:r>
        <w:rPr/>
        <w:t xml:space="preserve">2. It outlines potential applications of mussel-inspired adhesives in engineering, robotics, and biomedicine.</w:t>
      </w:r>
    </w:p>
    <w:p>
      <w:pPr>
        <w:jc w:val="both"/>
      </w:pPr>
      <w:r>
        <w:rPr/>
        <w:t xml:space="preserve">3. The review also provides future perspectives and unsolved challenges for mussel adhesion mechanisms and mussel-inspired adhesive 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written by a team of experts from the Department of Materials Science and Engineering at the University of California Los Angeles, State Key Laboratory of Solid Lubrication at Lanzhou Institute of Chemical Physics, Chinese Academy of Sciences, and other institutions. The authors have provided evidence to support their claims throughout the article, such as citing relevant studies to back up their assertions about the progress made in mussel adhesion mechanisms and applications for biomimetic mussel adhesive materials. Furthermore, they have discussed potential risks associated with using these materials, such as environmental concerns due to their use in underwater applications. </w:t>
      </w:r>
    </w:p>
    <w:p>
      <w:pPr>
        <w:jc w:val="both"/>
      </w:pPr>
      <w:r>
        <w:rPr/>
        <w:t xml:space="preserve">The article does not appear to be biased or one-sided; rather, it presents both sides equally by discussing both the progress made in this field as well as potential challenges that remain unresolved. Additionally, there is no promotional content present in the article; instead, it focuses solely on providing an objective overview of recent developments in this area. </w:t>
      </w:r>
    </w:p>
    <w:p>
      <w:pPr>
        <w:jc w:val="both"/>
      </w:pPr>
      <w:r>
        <w:rPr/>
        <w:t xml:space="preserve">In conclusion, this article is reliable and trustworthy due to its authors' expertise on the subject matter as well as its balanced presentation of both sides without any promotional content or bias.</w:t>
      </w:r>
    </w:p>
    <w:p>
      <w:pPr>
        <w:pStyle w:val="Heading1"/>
      </w:pPr>
      <w:bookmarkStart w:id="5" w:name="_Toc5"/>
      <w:r>
        <w:t>Topics for further research:</w:t>
      </w:r>
      <w:bookmarkEnd w:id="5"/>
    </w:p>
    <w:p>
      <w:pPr>
        <w:spacing w:after="0"/>
        <w:numPr>
          <w:ilvl w:val="0"/>
          <w:numId w:val="2"/>
        </w:numPr>
      </w:pPr>
      <w:r>
        <w:rPr/>
        <w:t xml:space="preserve">Mussel Adhesion Mechanisms</w:t>
      </w:r>
    </w:p>
    <w:p>
      <w:pPr>
        <w:spacing w:after="0"/>
        <w:numPr>
          <w:ilvl w:val="0"/>
          <w:numId w:val="2"/>
        </w:numPr>
      </w:pPr>
      <w:r>
        <w:rPr/>
        <w:t xml:space="preserve">Biomimetic Mussel Adhesive Materials</w:t>
      </w:r>
    </w:p>
    <w:p>
      <w:pPr>
        <w:spacing w:after="0"/>
        <w:numPr>
          <w:ilvl w:val="0"/>
          <w:numId w:val="2"/>
        </w:numPr>
      </w:pPr>
      <w:r>
        <w:rPr/>
        <w:t xml:space="preserve">Environmental Impact of Mussel Adhesives</w:t>
      </w:r>
    </w:p>
    <w:p>
      <w:pPr>
        <w:spacing w:after="0"/>
        <w:numPr>
          <w:ilvl w:val="0"/>
          <w:numId w:val="2"/>
        </w:numPr>
      </w:pPr>
      <w:r>
        <w:rPr/>
        <w:t xml:space="preserve">Applications of Mussel Adhesives</w:t>
      </w:r>
    </w:p>
    <w:p>
      <w:pPr>
        <w:spacing w:after="0"/>
        <w:numPr>
          <w:ilvl w:val="0"/>
          <w:numId w:val="2"/>
        </w:numPr>
      </w:pPr>
      <w:r>
        <w:rPr/>
        <w:t xml:space="preserve">Challenges of Mussel Adhesives</w:t>
      </w:r>
    </w:p>
    <w:p>
      <w:pPr>
        <w:numPr>
          <w:ilvl w:val="0"/>
          <w:numId w:val="2"/>
        </w:numPr>
      </w:pPr>
      <w:r>
        <w:rPr/>
        <w:t xml:space="preserve">Synthetic Mussel Adhesives</w:t>
      </w:r>
    </w:p>
    <w:p>
      <w:pPr>
        <w:pStyle w:val="Heading1"/>
      </w:pPr>
      <w:bookmarkStart w:id="6" w:name="_Toc6"/>
      <w:r>
        <w:t>Report location:</w:t>
      </w:r>
      <w:bookmarkEnd w:id="6"/>
    </w:p>
    <w:p>
      <w:hyperlink r:id="rId8" w:history="1">
        <w:r>
          <w:rPr>
            <w:color w:val="2980b9"/>
            <w:u w:val="single"/>
          </w:rPr>
          <w:t xml:space="preserve">https://www.fullpicture.app/item/6c7919d422680c8469ea6793e268b687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E34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9781119846703.ch17" TargetMode="External"/><Relationship Id="rId8" Type="http://schemas.openxmlformats.org/officeDocument/2006/relationships/hyperlink" Target="https://www.fullpicture.app/item/6c7919d422680c8469ea6793e268b6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2023-02-23T15:38:41+01:00</dcterms:created>
  <dcterms:modified xsi:type="dcterms:W3CDTF">2023-02-23T15:38:41+01:00</dcterms:modified>
</cp:coreProperties>
</file>

<file path=docProps/custom.xml><?xml version="1.0" encoding="utf-8"?>
<Properties xmlns="http://schemas.openxmlformats.org/officeDocument/2006/custom-properties" xmlns:vt="http://schemas.openxmlformats.org/officeDocument/2006/docPropsVTypes"/>
</file>