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Iceberg Detection in Open and Ice-Infested Waters Using C-Band Polarimetric Synthetic Aperture Radar | IEEE Journals &amp; Magazine | IEEE Xplore</w:t>
      </w:r>
      <w:br/>
      <w:hyperlink r:id="rId7" w:history="1">
        <w:r>
          <w:rPr>
            <w:color w:val="2980b9"/>
            <w:u w:val="single"/>
          </w:rPr>
          <w:t xml:space="preserve">https://ieeexplore.ieee.org/abstract/document/8052167</w:t>
        </w:r>
      </w:hyperlink>
    </w:p>
    <w:p>
      <w:pPr>
        <w:pStyle w:val="Heading1"/>
      </w:pPr>
      <w:bookmarkStart w:id="2" w:name="_Toc2"/>
      <w:r>
        <w:t>Article summary:</w:t>
      </w:r>
      <w:bookmarkEnd w:id="2"/>
    </w:p>
    <w:p>
      <w:pPr>
        <w:jc w:val="both"/>
      </w:pPr>
      <w:r>
        <w:rPr/>
        <w:t xml:space="preserve">1. 合成孔径雷达（SAR）是检测和监测极地区域中经常黑暗和多云的海冰物体的一种有效工具。</w:t>
      </w:r>
    </w:p>
    <w:p>
      <w:pPr>
        <w:jc w:val="both"/>
      </w:pPr>
      <w:r>
        <w:rPr/>
        <w:t xml:space="preserve">2. 提出了一种新的方法来自动识别高分辨率极化SAR图像中的潜在冰山。</w:t>
      </w:r>
    </w:p>
    <w:p>
      <w:pPr>
        <w:jc w:val="both"/>
      </w:pPr>
      <w:r>
        <w:rPr/>
        <w:t xml:space="preserve">3. 该算法适用于各种海冰条件，可以处理高密度冰山情况下的异质背景条件。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这篇文章是关于使用C波段极化合成孔径雷达（PolSAR）在开水和夹杂海冰水中进行冰山侦测的文章。作者重点介绍了一个新方法——双极化比例异常侦测（DPolRAD）——用于自动识别高分辨率PolSAR图像中的小冰山。</w:t>
      </w:r>
    </w:p>
    <w:p>
      <w:pPr>
        <w:jc w:val="both"/>
      </w:pPr>
      <w:r>
        <w:rPr/>
        <w:t xml:space="preserve">此文章有几个可信度问题需要考虑。首先，作者并没有明确地定义“小冰山”的大小或形态。这会影响对DPolRAD方法有效性的评估，因为不同大小、形态或表面特征的冰山将会有不同的雷达回波特征。此外，作者也未能明确地定义“异常”或“异常情况”。这意味着无法准确地评估DPolRAD方法是否能够有效识别不同情形下的异常情况。</w:t>
      </w:r>
    </w:p>
    <w:p>
      <w:pPr>
        <w:jc w:val="both"/>
      </w:pPr>
      <w:r>
        <w:rPr/>
        <w:t xml:space="preserve">此外，作者也未能充分考虑风险因子。例如，作者并没有考虑雪覆盖对DPolRAD方法效能影响所造成的风险问题。此外，作者也并没有考虑天气条件、季节、表面风速、表面流速、表面温度、表面盐度以及其他影响PolSAR效能的因子所造成的风险问</w:t>
      </w:r>
    </w:p>
    <w:p>
      <w:pPr>
        <w:pStyle w:val="Heading1"/>
      </w:pPr>
      <w:bookmarkStart w:id="5" w:name="_Toc5"/>
      <w:r>
        <w:t>Topics for further research:</w:t>
      </w:r>
      <w:bookmarkEnd w:id="5"/>
    </w:p>
    <w:p>
      <w:pPr>
        <w:spacing w:after="0"/>
        <w:numPr>
          <w:ilvl w:val="0"/>
          <w:numId w:val="2"/>
        </w:numPr>
      </w:pPr>
      <w:r>
        <w:rPr/>
        <w:t xml:space="preserve">雪覆盖对PolSAR效能的影响</w:t>
      </w:r>
    </w:p>
    <w:p>
      <w:pPr>
        <w:spacing w:after="0"/>
        <w:numPr>
          <w:ilvl w:val="0"/>
          <w:numId w:val="2"/>
        </w:numPr>
      </w:pPr>
      <w:r>
        <w:rPr/>
        <w:t xml:space="preserve">天气条件对PolSAR效能的影响</w:t>
      </w:r>
    </w:p>
    <w:p>
      <w:pPr>
        <w:spacing w:after="0"/>
        <w:numPr>
          <w:ilvl w:val="0"/>
          <w:numId w:val="2"/>
        </w:numPr>
      </w:pPr>
      <w:r>
        <w:rPr/>
        <w:t xml:space="preserve">季节对PolSAR效能的影响</w:t>
      </w:r>
    </w:p>
    <w:p>
      <w:pPr>
        <w:spacing w:after="0"/>
        <w:numPr>
          <w:ilvl w:val="0"/>
          <w:numId w:val="2"/>
        </w:numPr>
      </w:pPr>
      <w:r>
        <w:rPr/>
        <w:t xml:space="preserve">表面风速对PolSAR效能的影响</w:t>
      </w:r>
    </w:p>
    <w:p>
      <w:pPr>
        <w:spacing w:after="0"/>
        <w:numPr>
          <w:ilvl w:val="0"/>
          <w:numId w:val="2"/>
        </w:numPr>
      </w:pPr>
      <w:r>
        <w:rPr/>
        <w:t xml:space="preserve">表面流速对PolSAR效能的影响</w:t>
      </w:r>
    </w:p>
    <w:p>
      <w:pPr>
        <w:numPr>
          <w:ilvl w:val="0"/>
          <w:numId w:val="2"/>
        </w:numPr>
      </w:pPr>
      <w:r>
        <w:rPr/>
        <w:t xml:space="preserve">表面温度和盐度对PolSAR效能的影响</w:t>
      </w:r>
    </w:p>
    <w:p>
      <w:pPr>
        <w:pStyle w:val="Heading1"/>
      </w:pPr>
      <w:bookmarkStart w:id="6" w:name="_Toc6"/>
      <w:r>
        <w:t>Report location:</w:t>
      </w:r>
      <w:bookmarkEnd w:id="6"/>
    </w:p>
    <w:p>
      <w:hyperlink r:id="rId8" w:history="1">
        <w:r>
          <w:rPr>
            <w:color w:val="2980b9"/>
            <w:u w:val="single"/>
          </w:rPr>
          <w:t xml:space="preserve">https://www.fullpicture.app/item/6c89d684f25a528b195dad466195027a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227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052167" TargetMode="External"/><Relationship Id="rId8" Type="http://schemas.openxmlformats.org/officeDocument/2006/relationships/hyperlink" Target="https://www.fullpicture.app/item/6c89d684f25a528b195dad46619502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2023-02-26T13:05:20+01:00</dcterms:created>
  <dcterms:modified xsi:type="dcterms:W3CDTF">2023-02-26T13:05:20+01:00</dcterms:modified>
</cp:coreProperties>
</file>

<file path=docProps/custom.xml><?xml version="1.0" encoding="utf-8"?>
<Properties xmlns="http://schemas.openxmlformats.org/officeDocument/2006/custom-properties" xmlns:vt="http://schemas.openxmlformats.org/officeDocument/2006/docPropsVTypes"/>
</file>