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evaluation of a novel dual-channel windcatcher with a rotary scoop for energy-saving technology integration - ScienceDirect</w:t>
      </w:r>
      <w:br/>
      <w:hyperlink r:id="rId7" w:history="1">
        <w:r>
          <w:rPr>
            <w:color w:val="2980b9"/>
            <w:u w:val="single"/>
          </w:rPr>
          <w:t xml:space="preserve">https://www.sciencedirect.com/science/article/pii/S0360132323000458</w:t>
        </w:r>
      </w:hyperlink>
    </w:p>
    <w:p>
      <w:pPr>
        <w:pStyle w:val="Heading1"/>
      </w:pPr>
      <w:bookmarkStart w:id="2" w:name="_Toc2"/>
      <w:r>
        <w:t>Article summary:</w:t>
      </w:r>
      <w:bookmarkEnd w:id="2"/>
    </w:p>
    <w:p>
      <w:pPr>
        <w:jc w:val="both"/>
      </w:pPr>
      <w:r>
        <w:rPr/>
        <w:t xml:space="preserve">1. A novel dual-channel windcatcher design with a rotary scoop was proposed to provide fresh air supply and integrate with low-energy cooling, heating or heat recovery technologies.</w:t>
      </w:r>
    </w:p>
    <w:p>
      <w:pPr>
        <w:jc w:val="both"/>
      </w:pPr>
      <w:r>
        <w:rPr/>
        <w:t xml:space="preserve">2. An experiment and CFD model were used to evaluate the ventilation performance of the proposed windcatcher prototype.</w:t>
      </w:r>
    </w:p>
    <w:p>
      <w:pPr>
        <w:jc w:val="both"/>
      </w:pPr>
      <w:r>
        <w:rPr/>
        <w:t xml:space="preserve">3. The results showed that the system could supply sufficient fresh air and exhaust stale air under changing wind directions, and its ventilation rate was higher than that of a conventional 8-sided multidirectional windcatcher of the same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and numerical evaluation of a novel dual-channel windcatcher with a rotary scoop for energy-saving technology integration” is an informative piece on the potential benefits of using natural ventilation devices such as windcatchers for energy savings in buildings. The article provides an overview of the design of the proposed dual-channel windcatcher, as well as experimental and computational fluid dynamic (CFD) models used to evaluate its ventilation performance. The results show that this system can provide sufficient fresh air and exhaust stale air under changing wind directions, while also having a higher ventilation rate than that of a conventional 8-sided multidirectional windcatcher of the same size. </w:t>
      </w:r>
    </w:p>
    <w:p>
      <w:pPr>
        <w:jc w:val="both"/>
      </w:pPr>
      <w:r>
        <w:rPr/>
        <w:t xml:space="preserve">The article is generally reliable in terms of its content, as it provides detailed information on the design and evaluation process for the proposed system, as well as clear results from both experiments and CFD simulations. However, there are some potential biases in terms of how these results are presented; for example, there is no discussion on possible risks associated with using this system or any other potential drawbacks that may be encountered when using it in real world applications. Additionally, there is no mention of any counterarguments or alternative solutions that could be used instead; thus, readers may not get a full picture when considering whether this system is suitable for their needs or not. Furthermore, while the article does discuss possible passive technology integration for further investigation, it does not provide any evidence to support these claims or explore them in more detail. </w:t>
      </w:r>
    </w:p>
    <w:p>
      <w:pPr>
        <w:jc w:val="both"/>
      </w:pPr>
      <w:r>
        <w:rPr/>
        <w:t xml:space="preserve">In conclusion, while this article provides useful information on the design and evaluation process for a novel dual-channel windcatcher with a rotary scoop for energy saving technology integration,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Passive technology integration </w:t>
      </w:r>
    </w:p>
    <w:p>
      <w:pPr>
        <w:spacing w:after="0"/>
        <w:numPr>
          <w:ilvl w:val="0"/>
          <w:numId w:val="2"/>
        </w:numPr>
      </w:pPr>
      <w:r>
        <w:rPr/>
        <w:t xml:space="preserve">Energy saving technology </w:t>
      </w:r>
    </w:p>
    <w:p>
      <w:pPr>
        <w:spacing w:after="0"/>
        <w:numPr>
          <w:ilvl w:val="0"/>
          <w:numId w:val="2"/>
        </w:numPr>
      </w:pPr>
      <w:r>
        <w:rPr/>
        <w:t xml:space="preserve">Windcatcher design </w:t>
      </w:r>
    </w:p>
    <w:p>
      <w:pPr>
        <w:spacing w:after="0"/>
        <w:numPr>
          <w:ilvl w:val="0"/>
          <w:numId w:val="2"/>
        </w:numPr>
      </w:pPr>
      <w:r>
        <w:rPr/>
        <w:t xml:space="preserve">CFD simulations </w:t>
      </w:r>
    </w:p>
    <w:p>
      <w:pPr>
        <w:spacing w:after="0"/>
        <w:numPr>
          <w:ilvl w:val="0"/>
          <w:numId w:val="2"/>
        </w:numPr>
      </w:pPr>
      <w:r>
        <w:rPr/>
        <w:t xml:space="preserve">Ventilation performance </w:t>
      </w:r>
    </w:p>
    <w:p>
      <w:pPr>
        <w:numPr>
          <w:ilvl w:val="0"/>
          <w:numId w:val="2"/>
        </w:numPr>
      </w:pPr>
      <w:r>
        <w:rPr/>
        <w:t xml:space="preserve">Alternative solutions for energy savings</w:t>
      </w:r>
    </w:p>
    <w:p>
      <w:pPr>
        <w:pStyle w:val="Heading1"/>
      </w:pPr>
      <w:bookmarkStart w:id="6" w:name="_Toc6"/>
      <w:r>
        <w:t>Report location:</w:t>
      </w:r>
      <w:bookmarkEnd w:id="6"/>
    </w:p>
    <w:p>
      <w:hyperlink r:id="rId8" w:history="1">
        <w:r>
          <w:rPr>
            <w:color w:val="2980b9"/>
            <w:u w:val="single"/>
          </w:rPr>
          <w:t xml:space="preserve">https://www.fullpicture.app/item/6cafad39f686dc32012d06d89fabdd58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2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23000458" TargetMode="External"/><Relationship Id="rId8" Type="http://schemas.openxmlformats.org/officeDocument/2006/relationships/hyperlink" Target="https://www.fullpicture.app/item/6cafad39f686dc32012d06d89fabd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2023-02-23T11:25:06+01:00</dcterms:created>
  <dcterms:modified xsi:type="dcterms:W3CDTF">2023-02-23T11:25:06+01:00</dcterms:modified>
</cp:coreProperties>
</file>

<file path=docProps/custom.xml><?xml version="1.0" encoding="utf-8"?>
<Properties xmlns="http://schemas.openxmlformats.org/officeDocument/2006/custom-properties" xmlns:vt="http://schemas.openxmlformats.org/officeDocument/2006/docPropsVTypes"/>
</file>