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Systemic and intestinal porcine epidemic diarrhea virus-specific antibody response and distribution of antibody-secreting cells in experimentally infected conventional pigs - PubMed</w:t>
      </w:r>
      <w:br/>
      <w:hyperlink r:id="rId7" w:history="1">
        <w:r>
          <w:rPr>
            <w:color w:val="2980b9"/>
            <w:u w:val="single"/>
          </w:rPr>
          <w:t xml:space="preserve">https://pubmed.ncbi.nlm.nih.gov/33397461/</w:t>
        </w:r>
      </w:hyperlink>
    </w:p>
    <w:p>
      <w:pPr>
        <w:pStyle w:val="Heading1"/>
      </w:pPr>
      <w:bookmarkStart w:id="2" w:name="_Toc2"/>
      <w:r>
        <w:t>Article summary:</w:t>
      </w:r>
      <w:bookmarkEnd w:id="2"/>
    </w:p>
    <w:p>
      <w:pPr>
        <w:jc w:val="both"/>
      </w:pPr>
      <w:r>
        <w:rPr/>
        <w:t xml:space="preserve">1. Porcine epidemic diarrhea (PED) is a coronavirus disease characterized by the rapid spread of severe diarrhea among pigs.</w:t>
      </w:r>
    </w:p>
    <w:p>
      <w:pPr>
        <w:jc w:val="both"/>
      </w:pPr>
      <w:r>
        <w:rPr/>
        <w:t xml:space="preserve">2. This study observed similar fluctuations in PEDV IgA antibody levels in serum and intestinal contents of the upper and lower jejunum and ileum, but not fecal samples, over the 4-week experimental course.</w:t>
      </w:r>
    </w:p>
    <w:p>
      <w:pPr>
        <w:jc w:val="both"/>
      </w:pPr>
      <w:r>
        <w:rPr/>
        <w:t xml:space="preserve">3. ASCs that actively secrete PEDV IgA antibody without in vitro stimulation were distributed mainly in the upper jejunum, whereas memory B cells that showed enhanced PEDV IgA antibody production upon in vitro stimulation were observed in mesenteric lymph nodes and the ileum.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systemic and intestinal porcine epidemic diarrhea virus-specific antibody response and distribution of antibody-secreting cells in experimentally infected conventional pigs. The authors provide evidence for their claims through experiments conducted on pigs inoculated with PEDV strain OKN-1/JPN/2013, which are then analyzed using qRT-PCR, ELISAs, and other methods to detect antibodies to PEDV. The authors also provide figures to illustrate their findings, which further strengthens their claims.</w:t>
      </w:r>
    </w:p>
    <w:p>
      <w:pPr>
        <w:jc w:val="both"/>
      </w:pPr>
      <w:r>
        <w:rPr/>
        <w:t xml:space="preserve">However, there are some potential biases present in the article that should be noted. For example, the authors do not explore any counterarguments or alternative explanations for their findings; they only present one side of the argument without considering any other possibilities or perspectives. Additionally, there is no mention of possible risks associated with conducting such experiments on animals or how these results could be applied to humans or other species. Furthermore, while the authors provide evidence for their claims through experiments conducted on pigs inoculated with PEDV strain OKN-1/JPN/2013, they do not provide any evidence for how these results could be applied to other strains of PEDV or other viruses altogether. Finally, there is no mention of any ethical considerations taken when conducting these experiments on animals or how this research could potentially benefit society as a whole.</w:t>
      </w:r>
    </w:p>
    <w:p>
      <w:pPr>
        <w:pStyle w:val="Heading1"/>
      </w:pPr>
      <w:bookmarkStart w:id="5" w:name="_Toc5"/>
      <w:r>
        <w:t>Topics for further research:</w:t>
      </w:r>
      <w:bookmarkEnd w:id="5"/>
    </w:p>
    <w:p>
      <w:pPr>
        <w:spacing w:after="0"/>
        <w:numPr>
          <w:ilvl w:val="0"/>
          <w:numId w:val="2"/>
        </w:numPr>
      </w:pPr>
      <w:r>
        <w:rPr/>
        <w:t xml:space="preserve">Porcine epidemic diarrhea virus risk assessment</w:t>
      </w:r>
    </w:p>
    <w:p>
      <w:pPr>
        <w:spacing w:after="0"/>
        <w:numPr>
          <w:ilvl w:val="0"/>
          <w:numId w:val="2"/>
        </w:numPr>
      </w:pPr>
      <w:r>
        <w:rPr/>
        <w:t xml:space="preserve">Porcine epidemic diarrhea virus ethical considerations</w:t>
      </w:r>
    </w:p>
    <w:p>
      <w:pPr>
        <w:spacing w:after="0"/>
        <w:numPr>
          <w:ilvl w:val="0"/>
          <w:numId w:val="2"/>
        </w:numPr>
      </w:pPr>
      <w:r>
        <w:rPr/>
        <w:t xml:space="preserve">Porcine epidemic diarrhea virus cross-strain immunity</w:t>
      </w:r>
    </w:p>
    <w:p>
      <w:pPr>
        <w:spacing w:after="0"/>
        <w:numPr>
          <w:ilvl w:val="0"/>
          <w:numId w:val="2"/>
        </w:numPr>
      </w:pPr>
      <w:r>
        <w:rPr/>
        <w:t xml:space="preserve">Porcine epidemic diarrhea virus antibody-secreting cells</w:t>
      </w:r>
    </w:p>
    <w:p>
      <w:pPr>
        <w:spacing w:after="0"/>
        <w:numPr>
          <w:ilvl w:val="0"/>
          <w:numId w:val="2"/>
        </w:numPr>
      </w:pPr>
      <w:r>
        <w:rPr/>
        <w:t xml:space="preserve">Porcine epidemic diarrhea virus transmission in humans</w:t>
      </w:r>
    </w:p>
    <w:p>
      <w:pPr>
        <w:numPr>
          <w:ilvl w:val="0"/>
          <w:numId w:val="2"/>
        </w:numPr>
      </w:pPr>
      <w:r>
        <w:rPr/>
        <w:t xml:space="preserve">Porcine epidemic diarrhea virus vaccine development</w:t>
      </w:r>
    </w:p>
    <w:p>
      <w:pPr>
        <w:pStyle w:val="Heading1"/>
      </w:pPr>
      <w:bookmarkStart w:id="6" w:name="_Toc6"/>
      <w:r>
        <w:t>Report location:</w:t>
      </w:r>
      <w:bookmarkEnd w:id="6"/>
    </w:p>
    <w:p>
      <w:hyperlink r:id="rId8" w:history="1">
        <w:r>
          <w:rPr>
            <w:color w:val="2980b9"/>
            <w:u w:val="single"/>
          </w:rPr>
          <w:t xml:space="preserve">https://www.fullpicture.app/item/6ce410e7282aa83e09ec326bbdccd0d7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EEE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397461/" TargetMode="External"/><Relationship Id="rId8" Type="http://schemas.openxmlformats.org/officeDocument/2006/relationships/hyperlink" Target="https://www.fullpicture.app/item/6ce410e7282aa83e09ec326bbdccd0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2023-03-01T02:42:52+01:00</dcterms:created>
  <dcterms:modified xsi:type="dcterms:W3CDTF">2023-03-01T02:42:52+01:00</dcterms:modified>
</cp:coreProperties>
</file>

<file path=docProps/custom.xml><?xml version="1.0" encoding="utf-8"?>
<Properties xmlns="http://schemas.openxmlformats.org/officeDocument/2006/custom-properties" xmlns:vt="http://schemas.openxmlformats.org/officeDocument/2006/docPropsVTypes"/>
</file>