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Telling Amy's Story Analysis - 703 Words | Studymode</w:t>
      </w:r>
      <w:br/>
      <w:hyperlink r:id="rId7" w:history="1">
        <w:r>
          <w:rPr>
            <w:color w:val="2980b9"/>
            <w:u w:val="single"/>
          </w:rPr>
          <w:t xml:space="preserve">https://www.studymode.com/essays/Telling-Amys-Story-Analysis-86006213.html</w:t>
        </w:r>
      </w:hyperlink>
    </w:p>
    <w:p>
      <w:pPr>
        <w:pStyle w:val="Heading1"/>
      </w:pPr>
      <w:bookmarkStart w:id="2" w:name="_Toc2"/>
      <w:r>
        <w:t>Article summary:</w:t>
      </w:r>
      <w:bookmarkEnd w:id="2"/>
    </w:p>
    <w:p>
      <w:pPr>
        <w:jc w:val="both"/>
      </w:pPr>
      <w:r>
        <w:rPr/>
        <w:t xml:space="preserve">1. The video Telling Amy's Story is a helpful tool for law enforcement and community workers to understand the events leading up to Amy's death.</w:t>
      </w:r>
    </w:p>
    <w:p>
      <w:pPr>
        <w:jc w:val="both"/>
      </w:pPr>
      <w:r>
        <w:rPr/>
        <w:t xml:space="preserve">2. The police detective on the discussion panel after the film suggested that victims of IPV should contact an advocate instead of law enforcement, as this would allow them to get advice without their abuser knowing.</w:t>
      </w:r>
    </w:p>
    <w:p>
      <w:pPr>
        <w:jc w:val="both"/>
      </w:pPr>
      <w:r>
        <w:rPr/>
        <w:t xml:space="preserve">3. It was noted that 40-50% of participants in a rehabilitation program said they were in a violent domestic situation, suggesting that all drug and alcohol rehabilitation models should include IPV information and training.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factual information about the video Telling Amy’s Story and its discussion panel, as well as statistics from a rehabilitation program regarding domestic violence. The article does not appear to be biased or one-sided, as it presents both sides of the issue fairly and objectively. There are no unsupported claims or missing points of consideration, as all claims are backed up with evidence from the video and other sources. Furthermore, there are no unexplored counterarguments or promotional content present in the article. </w:t>
      </w:r>
    </w:p>
    <w:p>
      <w:pPr>
        <w:jc w:val="both"/>
      </w:pPr>
      <w:r>
        <w:rPr/>
        <w:t xml:space="preserve">The article does not appear to be partial or present only one side of the issue equally; rather, it provides an unbiased overview of both sides of the argument. Additionally, possible risks associated with contacting law enforcement are noted in the article, which further adds to its trustworthiness and reliability. In conclusion, this article is reliable and trustworthy overall.</w:t>
      </w:r>
    </w:p>
    <w:p>
      <w:pPr>
        <w:pStyle w:val="Heading1"/>
      </w:pPr>
      <w:bookmarkStart w:id="5" w:name="_Toc5"/>
      <w:r>
        <w:t>Topics for further research:</w:t>
      </w:r>
      <w:bookmarkEnd w:id="5"/>
    </w:p>
    <w:p>
      <w:pPr>
        <w:spacing w:after="0"/>
        <w:numPr>
          <w:ilvl w:val="0"/>
          <w:numId w:val="2"/>
        </w:numPr>
      </w:pPr>
      <w:r>
        <w:rPr/>
        <w:t xml:space="preserve">Domestic violence prevention programs</w:t>
      </w:r>
    </w:p>
    <w:p>
      <w:pPr>
        <w:spacing w:after="0"/>
        <w:numPr>
          <w:ilvl w:val="0"/>
          <w:numId w:val="2"/>
        </w:numPr>
      </w:pPr>
      <w:r>
        <w:rPr/>
        <w:t xml:space="preserve">Domestic violence awareness campaigns</w:t>
      </w:r>
    </w:p>
    <w:p>
      <w:pPr>
        <w:spacing w:after="0"/>
        <w:numPr>
          <w:ilvl w:val="0"/>
          <w:numId w:val="2"/>
        </w:numPr>
      </w:pPr>
      <w:r>
        <w:rPr/>
        <w:t xml:space="preserve">Domestic violence support services</w:t>
      </w:r>
    </w:p>
    <w:p>
      <w:pPr>
        <w:spacing w:after="0"/>
        <w:numPr>
          <w:ilvl w:val="0"/>
          <w:numId w:val="2"/>
        </w:numPr>
      </w:pPr>
      <w:r>
        <w:rPr/>
        <w:t xml:space="preserve">Domestic violence legal resources</w:t>
      </w:r>
    </w:p>
    <w:p>
      <w:pPr>
        <w:spacing w:after="0"/>
        <w:numPr>
          <w:ilvl w:val="0"/>
          <w:numId w:val="2"/>
        </w:numPr>
      </w:pPr>
      <w:r>
        <w:rPr/>
        <w:t xml:space="preserve">Domestic violence survivor stories</w:t>
      </w:r>
    </w:p>
    <w:p>
      <w:pPr>
        <w:numPr>
          <w:ilvl w:val="0"/>
          <w:numId w:val="2"/>
        </w:numPr>
      </w:pPr>
      <w:r>
        <w:rPr/>
        <w:t xml:space="preserve">Domestic violence intervention strategies</w:t>
      </w:r>
    </w:p>
    <w:p>
      <w:pPr>
        <w:pStyle w:val="Heading1"/>
      </w:pPr>
      <w:bookmarkStart w:id="6" w:name="_Toc6"/>
      <w:r>
        <w:t>Report location:</w:t>
      </w:r>
      <w:bookmarkEnd w:id="6"/>
    </w:p>
    <w:p>
      <w:hyperlink r:id="rId8" w:history="1">
        <w:r>
          <w:rPr>
            <w:color w:val="2980b9"/>
            <w:u w:val="single"/>
          </w:rPr>
          <w:t xml:space="preserve">https://www.fullpicture.app/item/6cfa556303975c97cac19b7e10db72a7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43A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ymode.com/essays/Telling-Amys-Story-Analysis-86006213.html" TargetMode="External"/><Relationship Id="rId8" Type="http://schemas.openxmlformats.org/officeDocument/2006/relationships/hyperlink" Target="https://www.fullpicture.app/item/6cfa556303975c97cac19b7e10db72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2023-02-23T07:36:38+01:00</dcterms:created>
  <dcterms:modified xsi:type="dcterms:W3CDTF">2023-02-23T07:36:38+01:00</dcterms:modified>
</cp:coreProperties>
</file>

<file path=docProps/custom.xml><?xml version="1.0" encoding="utf-8"?>
<Properties xmlns="http://schemas.openxmlformats.org/officeDocument/2006/custom-properties" xmlns:vt="http://schemas.openxmlformats.org/officeDocument/2006/docPropsVTypes"/>
</file>