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building rooftop extraction using a digital surface model derived from aerial stereo images-所有数据库</w:t>
      </w:r>
      <w:br/>
      <w:hyperlink r:id="rId7" w:history="1">
        <w:r>
          <w:rPr>
            <w:color w:val="2980b9"/>
            <w:u w:val="single"/>
          </w:rPr>
          <w:t xml:space="preserve">https://www.webofscience.com/wos/alldb/full-record/WOS:000512954900001</w:t>
        </w:r>
      </w:hyperlink>
    </w:p>
    <w:p>
      <w:pPr>
        <w:pStyle w:val="Heading1"/>
      </w:pPr>
      <w:bookmarkStart w:id="2" w:name="_Toc2"/>
      <w:r>
        <w:t>Article summary:</w:t>
      </w:r>
      <w:bookmarkEnd w:id="2"/>
    </w:p>
    <w:p>
      <w:pPr>
        <w:jc w:val="both"/>
      </w:pPr>
      <w:r>
        <w:rPr/>
        <w:t xml:space="preserve">1. 本文提出了一种利用航空立体影像和植被覆盖矢量数据生成 DSM 数据的建筑屋顶自动提取方法。</w:t>
      </w:r>
    </w:p>
    <w:p>
      <w:pPr>
        <w:jc w:val="both"/>
      </w:pPr>
      <w:r>
        <w:rPr/>
        <w:t xml:space="preserve">2. 这种方法包括噪声过滤、膨胀重构、植被和地形区域去除、区域生长和合并以及后处理等五个步骤。</w:t>
      </w:r>
    </w:p>
    <w:p>
      <w:pPr>
        <w:jc w:val="both"/>
      </w:pPr>
      <w:r>
        <w:rPr/>
        <w:t xml:space="preserve">3. 实验结果表明，该方法可以成功地提取建筑屋顶，在质量百分比约为 82.6% 和匹配叠加率约为 96.2% 的情况下。</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根据提供的文章内容，无法进行批判性分析。该文章主要介绍了一种利用航空立体影像和植被覆盖矢量数据生成数字表面模型来自动提取建筑屋顶的方法，并在上海市中心进行了实验验证。文章没有涉及到任何争议性话题或偏见，也没有宣传内容或偏袒现象。因此，无法对其进行批判性分析。</w:t>
      </w:r>
    </w:p>
    <w:p>
      <w:pPr>
        <w:pStyle w:val="Heading1"/>
      </w:pPr>
      <w:bookmarkStart w:id="5" w:name="_Toc5"/>
      <w:r>
        <w:t>Topics for further research:</w:t>
      </w:r>
      <w:bookmarkEnd w:id="5"/>
    </w:p>
    <w:p>
      <w:pPr>
        <w:spacing w:after="0"/>
        <w:numPr>
          <w:ilvl w:val="0"/>
          <w:numId w:val="2"/>
        </w:numPr>
      </w:pPr>
      <w:r>
        <w:rPr/>
        <w:t xml:space="preserve">Digital surface model
</w:t>
      </w:r>
    </w:p>
    <w:p>
      <w:pPr>
        <w:spacing w:after="0"/>
        <w:numPr>
          <w:ilvl w:val="0"/>
          <w:numId w:val="2"/>
        </w:numPr>
      </w:pPr>
      <w:r>
        <w:rPr/>
        <w:t xml:space="preserve">Remote sensing
</w:t>
      </w:r>
    </w:p>
    <w:p>
      <w:pPr>
        <w:spacing w:after="0"/>
        <w:numPr>
          <w:ilvl w:val="0"/>
          <w:numId w:val="2"/>
        </w:numPr>
      </w:pPr>
      <w:r>
        <w:rPr/>
        <w:t xml:space="preserve">Building extraction
</w:t>
      </w:r>
    </w:p>
    <w:p>
      <w:pPr>
        <w:spacing w:after="0"/>
        <w:numPr>
          <w:ilvl w:val="0"/>
          <w:numId w:val="2"/>
        </w:numPr>
      </w:pPr>
      <w:r>
        <w:rPr/>
        <w:t xml:space="preserve">Shanghai urban area
</w:t>
      </w:r>
    </w:p>
    <w:p>
      <w:pPr>
        <w:spacing w:after="0"/>
        <w:numPr>
          <w:ilvl w:val="0"/>
          <w:numId w:val="2"/>
        </w:numPr>
      </w:pPr>
      <w:r>
        <w:rPr/>
        <w:t xml:space="preserve">Vegetation coverage
</w:t>
      </w:r>
    </w:p>
    <w:p>
      <w:pPr>
        <w:numPr>
          <w:ilvl w:val="0"/>
          <w:numId w:val="2"/>
        </w:numPr>
      </w:pPr>
      <w:r>
        <w:rPr/>
        <w:t xml:space="preserve">Accuracy assessment</w:t>
      </w:r>
    </w:p>
    <w:p>
      <w:pPr>
        <w:pStyle w:val="Heading1"/>
      </w:pPr>
      <w:bookmarkStart w:id="6" w:name="_Toc6"/>
      <w:r>
        <w:t>Report location:</w:t>
      </w:r>
      <w:bookmarkEnd w:id="6"/>
    </w:p>
    <w:p>
      <w:hyperlink r:id="rId8" w:history="1">
        <w:r>
          <w:rPr>
            <w:color w:val="2980b9"/>
            <w:u w:val="single"/>
          </w:rPr>
          <w:t xml:space="preserve">https://www.fullpicture.app/item/6d4f6ca3d7cb0f088eae2e4ac438b38c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F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2954900001" TargetMode="External"/><Relationship Id="rId8" Type="http://schemas.openxmlformats.org/officeDocument/2006/relationships/hyperlink" Target="https://www.fullpicture.app/item/6d4f6ca3d7cb0f088eae2e4ac438b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2023-04-01T07:55:54+02:00</dcterms:created>
  <dcterms:modified xsi:type="dcterms:W3CDTF">2023-04-01T07:55:54+02:00</dcterms:modified>
</cp:coreProperties>
</file>

<file path=docProps/custom.xml><?xml version="1.0" encoding="utf-8"?>
<Properties xmlns="http://schemas.openxmlformats.org/officeDocument/2006/custom-properties" xmlns:vt="http://schemas.openxmlformats.org/officeDocument/2006/docPropsVTypes"/>
</file>