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Perception of safety of cyclists in Dublin City - ScienceDirect</w:t>
      </w:r>
      <w:br/>
      <w:hyperlink r:id="rId7" w:history="1">
        <w:r>
          <w:rPr>
            <w:color w:val="2980b9"/>
            <w:u w:val="single"/>
          </w:rPr>
          <w:t xml:space="preserve">https://www.sciencedirect.com/science/article/pii/S000145751200214X?via%3Dihub</w:t>
        </w:r>
      </w:hyperlink>
    </w:p>
    <w:p>
      <w:pPr>
        <w:pStyle w:val="Heading1"/>
      </w:pPr>
      <w:bookmarkStart w:id="2" w:name="_Toc2"/>
      <w:r>
        <w:t>Article summary:</w:t>
      </w:r>
      <w:bookmarkEnd w:id="2"/>
    </w:p>
    <w:p>
      <w:pPr>
        <w:jc w:val="both"/>
      </w:pPr>
      <w:r>
        <w:rPr/>
        <w:t xml:space="preserve">1. This study explores the factors that influence the safety experiences of cyclists in an urban signalized multi-modal transportation network.</w:t>
      </w:r>
    </w:p>
    <w:p>
      <w:pPr>
        <w:jc w:val="both"/>
      </w:pPr>
      <w:r>
        <w:rPr/>
        <w:t xml:space="preserve">2. A survey of existing cyclists in Dublin City was conducted to gain an insight into the different aspects related to the safety experience of cyclists.</w:t>
      </w:r>
    </w:p>
    <w:p>
      <w:pPr>
        <w:jc w:val="both"/>
      </w:pPr>
      <w:r>
        <w:rPr/>
        <w:t xml:space="preserve">3. The results of analysis revealed that respondents perceive cycling as less safe than driving in Dublin City, and that reckless and careless attitudes of drivers are exceptionally detrimental to their perceived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“Perception of Safety of Cyclists in Dublin City” is a well-researched piece that provides a comprehensive overview of the factors influencing the perception of safety among cyclists in an urban signalized multi-modal transportation network. The article is based on a survey conducted with existing cyclists in Dublin City, which provides valuable insights into their safety experiences. The authors have used Ordered Logistic Regression (OLR) and Principal Component Analysis (PCA) for data analysis, which adds credibility to their findings. </w:t>
      </w:r>
    </w:p>
    <w:p>
      <w:pPr>
        <w:jc w:val="both"/>
      </w:pPr>
      <w:r>
        <w:rPr/>
        <w:t xml:space="preserve">The article does not appear to be biased or one-sided, as it presents both sides equally and objectively. It also does not contain any promotional content or partiality towards any particular mode of transport or group of people. Furthermore, all possible risks associated with cycling are noted throughout the article, making it clear that cycling can be dangerous if proper precautions are not taken. </w:t>
      </w:r>
    </w:p>
    <w:p>
      <w:pPr>
        <w:jc w:val="both"/>
      </w:pPr>
      <w:r>
        <w:rPr/>
        <w:t xml:space="preserve">The only potential issue with this article is that some claims made by the authors may lack evidence or supporting data from other sources. For example, while they state that reckless and careless attitudes of drivers are detrimental to cyclist’s perceived safety, they do not provide any evidence for this claim from other studies or sources. Additionally, there may be some unexplored counterarguments or missing points of consideration which could have been addressed in more detail within the article. </w:t>
      </w:r>
    </w:p>
    <w:p>
      <w:pPr>
        <w:jc w:val="both"/>
      </w:pPr>
      <w:r>
        <w:rPr/>
        <w:t xml:space="preserve">In conclusion, this article is generally reliable and trustworthy due to its comprehensive research approach and objective presentation style; however, some claims made by the authors may lack evidence or supporting data from other sources which should be addressed in future research on this topic.</w:t>
      </w:r>
    </w:p>
    <w:p>
      <w:pPr>
        <w:pStyle w:val="Heading1"/>
      </w:pPr>
      <w:bookmarkStart w:id="5" w:name="_Toc5"/>
      <w:r>
        <w:t>Topics for further research:</w:t>
      </w:r>
      <w:bookmarkEnd w:id="5"/>
    </w:p>
    <w:p>
      <w:pPr>
        <w:spacing w:after="0"/>
        <w:numPr>
          <w:ilvl w:val="0"/>
          <w:numId w:val="2"/>
        </w:numPr>
      </w:pPr>
      <w:r>
        <w:rPr/>
        <w:t xml:space="preserve">Cyclist safety in urban areas</w:t>
      </w:r>
    </w:p>
    <w:p>
      <w:pPr>
        <w:spacing w:after="0"/>
        <w:numPr>
          <w:ilvl w:val="0"/>
          <w:numId w:val="2"/>
        </w:numPr>
      </w:pPr>
      <w:r>
        <w:rPr/>
        <w:t xml:space="preserve">Risk factors for cyclists</w:t>
      </w:r>
    </w:p>
    <w:p>
      <w:pPr>
        <w:spacing w:after="0"/>
        <w:numPr>
          <w:ilvl w:val="0"/>
          <w:numId w:val="2"/>
        </w:numPr>
      </w:pPr>
      <w:r>
        <w:rPr/>
        <w:t xml:space="preserve">Driver attitudes towards cyclists</w:t>
      </w:r>
    </w:p>
    <w:p>
      <w:pPr>
        <w:spacing w:after="0"/>
        <w:numPr>
          <w:ilvl w:val="0"/>
          <w:numId w:val="2"/>
        </w:numPr>
      </w:pPr>
      <w:r>
        <w:rPr/>
        <w:t xml:space="preserve">Multi-modal transportation networks</w:t>
      </w:r>
    </w:p>
    <w:p>
      <w:pPr>
        <w:spacing w:after="0"/>
        <w:numPr>
          <w:ilvl w:val="0"/>
          <w:numId w:val="2"/>
        </w:numPr>
      </w:pPr>
      <w:r>
        <w:rPr/>
        <w:t xml:space="preserve">Ordered Logistic Regression</w:t>
      </w:r>
    </w:p>
    <w:p>
      <w:pPr>
        <w:numPr>
          <w:ilvl w:val="0"/>
          <w:numId w:val="2"/>
        </w:numPr>
      </w:pPr>
      <w:r>
        <w:rPr/>
        <w:t xml:space="preserve">Principal Component Analysis</w:t>
      </w:r>
    </w:p>
    <w:p>
      <w:pPr>
        <w:pStyle w:val="Heading1"/>
      </w:pPr>
      <w:bookmarkStart w:id="6" w:name="_Toc6"/>
      <w:r>
        <w:t>Report location:</w:t>
      </w:r>
      <w:bookmarkEnd w:id="6"/>
    </w:p>
    <w:p>
      <w:hyperlink r:id="rId8" w:history="1">
        <w:r>
          <w:rPr>
            <w:color w:val="2980b9"/>
            <w:u w:val="single"/>
          </w:rPr>
          <w:t xml:space="preserve">https://www.fullpicture.app/item/6dccb951fb102a1414eb25e69fcdcf10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C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200214X?via%3Dihub" TargetMode="External"/><Relationship Id="rId8" Type="http://schemas.openxmlformats.org/officeDocument/2006/relationships/hyperlink" Target="https://www.fullpicture.app/item/6dccb951fb102a1414eb25e69fcdcf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2023-02-22T22:23:00+01:00</dcterms:created>
  <dcterms:modified xsi:type="dcterms:W3CDTF">2023-02-22T22:23:00+01:00</dcterms:modified>
</cp:coreProperties>
</file>

<file path=docProps/custom.xml><?xml version="1.0" encoding="utf-8"?>
<Properties xmlns="http://schemas.openxmlformats.org/officeDocument/2006/custom-properties" xmlns:vt="http://schemas.openxmlformats.org/officeDocument/2006/docPropsVTypes"/>
</file>