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鈴木福：「ガチャムク」で新MC　“生誕50周年”のガチャピンとムックと再共演 - MANTANWEB（まんたんウェブ）</w:t>
      </w:r>
      <w:br/>
      <w:hyperlink r:id="rId7" w:history="1">
        <w:r>
          <w:rPr>
            <w:color w:val="2980b9"/>
            <w:u w:val="single"/>
          </w:rPr>
          <w:t xml:space="preserve">https://mantan-web.jp/article/20230318dog00m200038000c.html</w:t>
        </w:r>
      </w:hyperlink>
    </w:p>
    <w:p>
      <w:pPr>
        <w:pStyle w:val="Heading1"/>
      </w:pPr>
      <w:bookmarkStart w:id="2" w:name="_Toc2"/>
      <w:r>
        <w:t>Article summary:</w:t>
      </w:r>
      <w:bookmarkEnd w:id="2"/>
    </w:p>
    <w:p>
      <w:pPr>
        <w:jc w:val="both"/>
      </w:pPr>
      <w:r>
        <w:rPr/>
        <w:t xml:space="preserve">1. Actor Fuku Suzuki will be the MC for the children's variety program "Gachamuku" with popular characters Gachapin and Mook.</w:t>
      </w:r>
    </w:p>
    <w:p>
      <w:pPr>
        <w:jc w:val="both"/>
      </w:pPr>
      <w:r>
        <w:rPr/>
        <w:t xml:space="preserve">2. The program has been renewed with 5 Gachamuku kids joining the group, and includes singing, dancing, and picture book reading.</w:t>
      </w:r>
    </w:p>
    <w:p>
      <w:pPr>
        <w:jc w:val="both"/>
      </w:pPr>
      <w:r>
        <w:rPr/>
        <w:t xml:space="preserve">3. Suzuki hopes to convey the charm and goodness of Gachapin and Mook in honor of their 50th anniversary.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Fuku Suzuki's new role as MC for the children's variety program "Gachamuku" alongside popular characters Gachapin and Mook. The article provides some background information on Suzuki's previous experience as MC for "be Ponkickies," which also featured Gachapin and Mook, and highlights the addition of five new child performers to the show.</w:t>
      </w:r>
    </w:p>
    <w:p>
      <w:pPr>
        <w:jc w:val="both"/>
      </w:pPr>
      <w:r>
        <w:rPr/>
        <w:t xml:space="preserve"/>
      </w:r>
    </w:p>
    <w:p>
      <w:pPr>
        <w:jc w:val="both"/>
      </w:pPr>
      <w:r>
        <w:rPr/>
        <w:t xml:space="preserve">Overall, the article appears to be a straightforward report on Suzuki's new role and the changes to the program. However, there are a few potential biases and missing points of consideration that should be noted.</w:t>
      </w:r>
    </w:p>
    <w:p>
      <w:pPr>
        <w:jc w:val="both"/>
      </w:pPr>
      <w:r>
        <w:rPr/>
        <w:t xml:space="preserve"/>
      </w:r>
    </w:p>
    <w:p>
      <w:pPr>
        <w:jc w:val="both"/>
      </w:pPr>
      <w:r>
        <w:rPr/>
        <w:t xml:space="preserve">Firstly, the article does not provide any information on how or why Suzuki was chosen as the new MC for "Gachamuku." This could be seen as a potential bias towards promoting Suzuki's involvement in the program without providing full transparency on the selection process.</w:t>
      </w:r>
    </w:p>
    <w:p>
      <w:pPr>
        <w:jc w:val="both"/>
      </w:pPr>
      <w:r>
        <w:rPr/>
        <w:t xml:space="preserve"/>
      </w:r>
    </w:p>
    <w:p>
      <w:pPr>
        <w:jc w:val="both"/>
      </w:pPr>
      <w:r>
        <w:rPr/>
        <w:t xml:space="preserve">Additionally, while the article mentions that Gachapin and Mook have a long history in Japanese television, it does not provide any context or background information on their origins or significance. This could be seen as a potential bias towards assuming that readers are already familiar with these characters.</w:t>
      </w:r>
    </w:p>
    <w:p>
      <w:pPr>
        <w:jc w:val="both"/>
      </w:pPr>
      <w:r>
        <w:rPr/>
        <w:t xml:space="preserve"/>
      </w:r>
    </w:p>
    <w:p>
      <w:pPr>
        <w:jc w:val="both"/>
      </w:pPr>
      <w:r>
        <w:rPr/>
        <w:t xml:space="preserve">Furthermore, while the article notes that Suzuki hopes to convey the charm and goodness of Gachapin and Mook through his role as MC, it does not provide any evidence or examples of what these qualities might be. This could be seen as an unsupported claim that relies solely on readers' pre-existing knowledge of these characters.</w:t>
      </w:r>
    </w:p>
    <w:p>
      <w:pPr>
        <w:jc w:val="both"/>
      </w:pPr>
      <w:r>
        <w:rPr/>
        <w:t xml:space="preserve"/>
      </w:r>
    </w:p>
    <w:p>
      <w:pPr>
        <w:jc w:val="both"/>
      </w:pPr>
      <w:r>
        <w:rPr/>
        <w:t xml:space="preserve">Finally, while the article briefly mentions that "Gachamuku" is a program for children, it does not explore any potential risks or concerns related to children's programming. For example, there is no discussion of whether the show has been reviewed by child development experts or whether it includes appropriate content for its target audience.</w:t>
      </w:r>
    </w:p>
    <w:p>
      <w:pPr>
        <w:jc w:val="both"/>
      </w:pPr>
      <w:r>
        <w:rPr/>
        <w:t xml:space="preserve"/>
      </w:r>
    </w:p>
    <w:p>
      <w:pPr>
        <w:jc w:val="both"/>
      </w:pPr>
      <w:r>
        <w:rPr/>
        <w:t xml:space="preserve">In conclusion, while this article provides some basic information on Fuku Suzuki's new role as MC for "Gachamuku," there are several potential biases and missing points of consideration that should be noted. Readers may want to seek out additional sources of information to gain a more complete understanding of this program and its significance in Japanese television culture.</w:t>
      </w:r>
    </w:p>
    <w:p>
      <w:pPr>
        <w:pStyle w:val="Heading1"/>
      </w:pPr>
      <w:bookmarkStart w:id="5" w:name="_Toc5"/>
      <w:r>
        <w:t>Topics for further research:</w:t>
      </w:r>
      <w:bookmarkEnd w:id="5"/>
    </w:p>
    <w:p>
      <w:pPr>
        <w:spacing w:after="0"/>
        <w:numPr>
          <w:ilvl w:val="0"/>
          <w:numId w:val="2"/>
        </w:numPr>
      </w:pPr>
      <w:r>
        <w:rPr/>
        <w:t xml:space="preserve">History and significance of Gachapin and Mook in Japanese television culture
</w:t>
      </w:r>
    </w:p>
    <w:p>
      <w:pPr>
        <w:spacing w:after="0"/>
        <w:numPr>
          <w:ilvl w:val="0"/>
          <w:numId w:val="2"/>
        </w:numPr>
      </w:pPr>
      <w:r>
        <w:rPr/>
        <w:t xml:space="preserve">Selection process for choosing Fuku Suzuki as the new MC for Gachamuku
</w:t>
      </w:r>
    </w:p>
    <w:p>
      <w:pPr>
        <w:spacing w:after="0"/>
        <w:numPr>
          <w:ilvl w:val="0"/>
          <w:numId w:val="2"/>
        </w:numPr>
      </w:pPr>
      <w:r>
        <w:rPr/>
        <w:t xml:space="preserve">Reviews and evaluations of Gachamuku by child development experts
</w:t>
      </w:r>
    </w:p>
    <w:p>
      <w:pPr>
        <w:spacing w:after="0"/>
        <w:numPr>
          <w:ilvl w:val="0"/>
          <w:numId w:val="2"/>
        </w:numPr>
      </w:pPr>
      <w:r>
        <w:rPr/>
        <w:t xml:space="preserve">Content and themes explored in Gachamuku episodes
</w:t>
      </w:r>
    </w:p>
    <w:p>
      <w:pPr>
        <w:spacing w:after="0"/>
        <w:numPr>
          <w:ilvl w:val="0"/>
          <w:numId w:val="2"/>
        </w:numPr>
      </w:pPr>
      <w:r>
        <w:rPr/>
        <w:t xml:space="preserve">Reception and popularity of Gachamuku among its target audience
</w:t>
      </w:r>
    </w:p>
    <w:p>
      <w:pPr>
        <w:numPr>
          <w:ilvl w:val="0"/>
          <w:numId w:val="2"/>
        </w:numPr>
      </w:pPr>
      <w:r>
        <w:rPr/>
        <w:t xml:space="preserve">Comparison of Gachamuku to other children's variety programs in Japan</w:t>
      </w:r>
    </w:p>
    <w:p>
      <w:pPr>
        <w:pStyle w:val="Heading1"/>
      </w:pPr>
      <w:bookmarkStart w:id="6" w:name="_Toc6"/>
      <w:r>
        <w:t>Report location:</w:t>
      </w:r>
      <w:bookmarkEnd w:id="6"/>
    </w:p>
    <w:p>
      <w:hyperlink r:id="rId8" w:history="1">
        <w:r>
          <w:rPr>
            <w:color w:val="2980b9"/>
            <w:u w:val="single"/>
          </w:rPr>
          <w:t xml:space="preserve">https://www.fullpicture.app/item/6e526adf2a21346b670f5df07ae31f47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7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ntan-web.jp/article/20230318dog00m200038000c.html" TargetMode="External"/><Relationship Id="rId8" Type="http://schemas.openxmlformats.org/officeDocument/2006/relationships/hyperlink" Target="https://www.fullpicture.app/item/6e526adf2a21346b670f5df07ae31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2024-01-17T14:27:15+01:00</dcterms:created>
  <dcterms:modified xsi:type="dcterms:W3CDTF">2024-01-17T14:27:15+01:00</dcterms:modified>
</cp:coreProperties>
</file>

<file path=docProps/custom.xml><?xml version="1.0" encoding="utf-8"?>
<Properties xmlns="http://schemas.openxmlformats.org/officeDocument/2006/custom-properties" xmlns:vt="http://schemas.openxmlformats.org/officeDocument/2006/docPropsVTypes"/>
</file>