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Covid: How many cases and deaths are there? - BBC News</w:t>
      </w:r>
      <w:br/>
      <w:hyperlink r:id="rId7" w:history="1">
        <w:r>
          <w:rPr>
            <w:color w:val="2980b9"/>
            <w:u w:val="single"/>
          </w:rPr>
          <w:t xml:space="preserve">https://www.bbc.com/news/59882774</w:t>
        </w:r>
      </w:hyperlink>
    </w:p>
    <w:p>
      <w:pPr>
        <w:pStyle w:val="Heading1"/>
      </w:pPr>
      <w:bookmarkStart w:id="2" w:name="_Toc2"/>
      <w:r>
        <w:t>Article summary:</w:t>
      </w:r>
      <w:bookmarkEnd w:id="2"/>
    </w:p>
    <w:p>
      <w:pPr>
        <w:jc w:val="both"/>
      </w:pPr>
      <w:r>
        <w:rPr/>
        <w:t xml:space="preserve">1. China has experienced a surge in Covid infections and deaths since December, but official data on the extent of the pandemic has been limited.</w:t>
      </w:r>
    </w:p>
    <w:p>
      <w:pPr>
        <w:jc w:val="both"/>
      </w:pPr>
      <w:r>
        <w:rPr/>
        <w:t xml:space="preserve">2. The World Health Organization (WHO) has asked for more reliable data on numbers of hospitalisation and deaths.</w:t>
      </w:r>
    </w:p>
    <w:p>
      <w:pPr>
        <w:jc w:val="both"/>
      </w:pPr>
      <w:r>
        <w:rPr/>
        <w:t xml:space="preserve">3. China has opened its borders with no travel restrictions or quarantine measures for arrivals, but some countries haveid visitors from China to surge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situation in China regarding Covid-19 cases and deaths. It also provides an overview of the Chinese government's response to the pandemic, including their zero-Cid, policy and restrictions. article also includes quotes from experts such as Dr Louise Blair and Dr Yu Jie which provide additional insight into the situation in China. </w:t>
      </w:r>
    </w:p>
    <w:p>
      <w:pPr>
        <w:jc w:val="both"/>
      </w:pPr>
      <w:r>
        <w:rPr/>
        <w:t xml:space="preserve">However, there are some potential biases in the article that should be noted. For example, while it does mention that some countries have imposed Covid testing on visitors from China due to its Covid surge, it does not explore any potential reasons why these countries may have taken this action or any counterarguments against it. Additionally, while the article mentions that China's vaccination policy is based on national pride, it does not provide any evidence to support this claim or explore other possible motivations behind this policy decision. </w:t>
      </w:r>
    </w:p>
    <w:p>
      <w:pPr>
        <w:jc w:val="both"/>
      </w:pPr>
      <w:r>
        <w:rPr/>
        <w:t xml:space="preserve">In conclusion, while overall this article is reliable and trustworthy in terms of providing accurate information about the current situation in China regarding Covid-19 cases and deaths,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China Covid-19 Vaccination Policy</w:t>
      </w:r>
    </w:p>
    <w:p>
      <w:pPr>
        <w:spacing w:after="0"/>
        <w:numPr>
          <w:ilvl w:val="0"/>
          <w:numId w:val="2"/>
        </w:numPr>
      </w:pPr>
      <w:r>
        <w:rPr/>
        <w:t xml:space="preserve">International Response to China Covid-19 Surge</w:t>
      </w:r>
    </w:p>
    <w:p>
      <w:pPr>
        <w:spacing w:after="0"/>
        <w:numPr>
          <w:ilvl w:val="0"/>
          <w:numId w:val="2"/>
        </w:numPr>
      </w:pPr>
      <w:r>
        <w:rPr/>
        <w:t xml:space="preserve">China Covid-19 Testing Requirements</w:t>
      </w:r>
    </w:p>
    <w:p>
      <w:pPr>
        <w:spacing w:after="0"/>
        <w:numPr>
          <w:ilvl w:val="0"/>
          <w:numId w:val="2"/>
        </w:numPr>
      </w:pPr>
      <w:r>
        <w:rPr/>
        <w:t xml:space="preserve">China Covid-19 Restrictions</w:t>
      </w:r>
    </w:p>
    <w:p>
      <w:pPr>
        <w:numPr>
          <w:ilvl w:val="0"/>
          <w:numId w:val="2"/>
        </w:numPr>
      </w:pPr>
      <w:r>
        <w:rPr/>
        <w:t xml:space="preserve">China Covid-19 Zero-Cid Policy
6 ations China-ination</w:t>
      </w:r>
    </w:p>
    <w:p>
      <w:pPr>
        <w:pStyle w:val="Heading1"/>
      </w:pPr>
      <w:bookmarkStart w:id="6" w:name="_Toc6"/>
      <w:r>
        <w:t>Report location:</w:t>
      </w:r>
      <w:bookmarkEnd w:id="6"/>
    </w:p>
    <w:p>
      <w:hyperlink r:id="rId8" w:history="1">
        <w:r>
          <w:rPr>
            <w:color w:val="2980b9"/>
            <w:u w:val="single"/>
          </w:rPr>
          <w:t xml:space="preserve">https://www.fullpicture.app/item/6ebc4f49bb46c4b7620a6e5c06cc58d3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1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59882774" TargetMode="External"/><Relationship Id="rId8" Type="http://schemas.openxmlformats.org/officeDocument/2006/relationships/hyperlink" Target="https://www.fullpicture.app/item/6ebc4f49bb46c4b7620a6e5c06cc5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2023-02-22T02:10:21+01:00</dcterms:created>
  <dcterms:modified xsi:type="dcterms:W3CDTF">2023-02-22T02:10:21+01:00</dcterms:modified>
</cp:coreProperties>
</file>

<file path=docProps/custom.xml><?xml version="1.0" encoding="utf-8"?>
<Properties xmlns="http://schemas.openxmlformats.org/officeDocument/2006/custom-properties" xmlns:vt="http://schemas.openxmlformats.org/officeDocument/2006/docPropsVTypes"/>
</file>